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D85DD0C" w14:textId="77777777" w:rsidR="008E28DB" w:rsidRDefault="001F7064" w:rsidP="008E28DB">
      <w:pPr>
        <w:jc w:val="center"/>
        <w:rPr>
          <w:rFonts w:ascii="Arial" w:hAnsi="Arial" w:cs="Arial"/>
          <w:b/>
          <w:sz w:val="20"/>
          <w:u w:val="single"/>
        </w:rPr>
      </w:pPr>
      <w:bookmarkStart w:id="0" w:name="_GoBack"/>
      <w:bookmarkEnd w:id="0"/>
      <w:r>
        <w:rPr>
          <w:noProof/>
        </w:rPr>
        <w:drawing>
          <wp:anchor distT="0" distB="0" distL="114300" distR="114300" simplePos="0" relativeHeight="251657728" behindDoc="1" locked="0" layoutInCell="1" allowOverlap="1" wp14:anchorId="08120FE2" wp14:editId="087865A9">
            <wp:simplePos x="0" y="0"/>
            <wp:positionH relativeFrom="column">
              <wp:posOffset>342900</wp:posOffset>
            </wp:positionH>
            <wp:positionV relativeFrom="paragraph">
              <wp:posOffset>0</wp:posOffset>
            </wp:positionV>
            <wp:extent cx="695960" cy="765810"/>
            <wp:effectExtent l="0" t="0" r="0" b="0"/>
            <wp:wrapTight wrapText="bothSides">
              <wp:wrapPolygon edited="0">
                <wp:start x="0" y="0"/>
                <wp:lineTo x="0" y="20776"/>
                <wp:lineTo x="20496" y="20776"/>
                <wp:lineTo x="20496" y="0"/>
                <wp:lineTo x="0" y="0"/>
              </wp:wrapPolygon>
            </wp:wrapTight>
            <wp:docPr id="3" name="Picture 1" descr="ET gene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 generic"/>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95960" cy="7658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3A3DDD" w14:textId="67F53FD1" w:rsidR="007870C1" w:rsidRPr="00C11268" w:rsidRDefault="003E14CC" w:rsidP="003E14CC">
      <w:pPr>
        <w:spacing w:line="360" w:lineRule="auto"/>
        <w:ind w:left="1440" w:firstLine="720"/>
        <w:rPr>
          <w:rFonts w:cs="Arial"/>
          <w:b/>
          <w:sz w:val="24"/>
          <w:szCs w:val="24"/>
          <w:u w:val="single"/>
        </w:rPr>
      </w:pPr>
      <w:r w:rsidRPr="003E14CC">
        <w:rPr>
          <w:rFonts w:cs="Arial"/>
          <w:b/>
          <w:sz w:val="24"/>
          <w:szCs w:val="24"/>
        </w:rPr>
        <w:t xml:space="preserve">                    </w:t>
      </w:r>
      <w:r w:rsidR="008E28DB" w:rsidRPr="00C11268">
        <w:rPr>
          <w:rFonts w:cs="Arial"/>
          <w:b/>
          <w:sz w:val="24"/>
          <w:szCs w:val="24"/>
          <w:u w:val="single"/>
        </w:rPr>
        <w:t>ETMD Board of Directors</w:t>
      </w:r>
      <w:r w:rsidR="008151C7" w:rsidRPr="00C11268">
        <w:rPr>
          <w:rFonts w:cs="Arial"/>
          <w:b/>
          <w:sz w:val="24"/>
          <w:szCs w:val="24"/>
          <w:u w:val="single"/>
        </w:rPr>
        <w:t xml:space="preserve"> </w:t>
      </w:r>
      <w:r>
        <w:rPr>
          <w:rFonts w:cs="Arial"/>
          <w:b/>
          <w:sz w:val="24"/>
          <w:szCs w:val="24"/>
          <w:u w:val="single"/>
        </w:rPr>
        <w:t>Zoom Meeting Minutes</w:t>
      </w:r>
    </w:p>
    <w:p w14:paraId="43726251" w14:textId="477789E8" w:rsidR="00F81710" w:rsidRPr="00C11268" w:rsidRDefault="007870C1" w:rsidP="00C11268">
      <w:pPr>
        <w:ind w:left="2880"/>
        <w:rPr>
          <w:rFonts w:cs="Arial"/>
          <w:b/>
          <w:color w:val="FF0000"/>
          <w:sz w:val="24"/>
          <w:szCs w:val="24"/>
        </w:rPr>
      </w:pPr>
      <w:r w:rsidRPr="00C11268">
        <w:rPr>
          <w:rFonts w:cs="Arial"/>
          <w:b/>
          <w:sz w:val="24"/>
          <w:szCs w:val="24"/>
        </w:rPr>
        <w:t xml:space="preserve">                       </w:t>
      </w:r>
      <w:r w:rsidR="00C11268">
        <w:rPr>
          <w:rFonts w:cs="Arial"/>
          <w:b/>
          <w:sz w:val="24"/>
          <w:szCs w:val="24"/>
        </w:rPr>
        <w:tab/>
      </w:r>
      <w:r w:rsidR="002E679B">
        <w:rPr>
          <w:rFonts w:cs="Arial"/>
          <w:b/>
          <w:color w:val="FF0000"/>
          <w:sz w:val="24"/>
          <w:szCs w:val="24"/>
        </w:rPr>
        <w:t>May 13</w:t>
      </w:r>
      <w:r w:rsidR="00BF57B7" w:rsidRPr="00C11268">
        <w:rPr>
          <w:rFonts w:cs="Arial"/>
          <w:b/>
          <w:color w:val="FF0000"/>
          <w:sz w:val="24"/>
          <w:szCs w:val="24"/>
        </w:rPr>
        <w:t xml:space="preserve">, 2020 </w:t>
      </w:r>
      <w:r w:rsidR="004E5D61" w:rsidRPr="00C11268">
        <w:rPr>
          <w:rFonts w:cs="Arial"/>
          <w:b/>
          <w:color w:val="FF0000"/>
          <w:sz w:val="24"/>
          <w:szCs w:val="24"/>
        </w:rPr>
        <w:t xml:space="preserve"> </w:t>
      </w:r>
      <w:r w:rsidR="00C87DB3" w:rsidRPr="00C11268">
        <w:rPr>
          <w:rFonts w:cs="Arial"/>
          <w:b/>
          <w:color w:val="FF0000"/>
          <w:sz w:val="24"/>
          <w:szCs w:val="24"/>
        </w:rPr>
        <w:t xml:space="preserve">- </w:t>
      </w:r>
      <w:r w:rsidR="00F20921" w:rsidRPr="00C11268">
        <w:rPr>
          <w:rFonts w:cs="Arial"/>
          <w:b/>
          <w:color w:val="FF0000"/>
          <w:sz w:val="24"/>
          <w:szCs w:val="24"/>
        </w:rPr>
        <w:t>8:30 – 10:</w:t>
      </w:r>
      <w:r w:rsidR="007871C2" w:rsidRPr="00C11268">
        <w:rPr>
          <w:rFonts w:cs="Arial"/>
          <w:b/>
          <w:color w:val="FF0000"/>
          <w:sz w:val="24"/>
          <w:szCs w:val="24"/>
        </w:rPr>
        <w:t>30</w:t>
      </w:r>
      <w:r w:rsidR="008E28DB" w:rsidRPr="00C11268">
        <w:rPr>
          <w:rFonts w:cs="Arial"/>
          <w:b/>
          <w:color w:val="FF0000"/>
          <w:sz w:val="24"/>
          <w:szCs w:val="24"/>
        </w:rPr>
        <w:t xml:space="preserve"> a.m.</w:t>
      </w:r>
      <w:r w:rsidR="00F81710" w:rsidRPr="00C11268">
        <w:rPr>
          <w:rFonts w:cs="Arial"/>
          <w:b/>
          <w:color w:val="FF0000"/>
          <w:sz w:val="24"/>
          <w:szCs w:val="24"/>
        </w:rPr>
        <w:t xml:space="preserve">  </w:t>
      </w:r>
    </w:p>
    <w:p w14:paraId="48BE3A0C" w14:textId="77777777" w:rsidR="00F81710" w:rsidRPr="00C11268" w:rsidRDefault="00F81710" w:rsidP="00F81710">
      <w:pPr>
        <w:rPr>
          <w:rFonts w:cs="Arial"/>
          <w:b/>
          <w:bCs/>
          <w:color w:val="000000" w:themeColor="text1"/>
        </w:rPr>
      </w:pPr>
    </w:p>
    <w:p w14:paraId="6D761111" w14:textId="469E2ED6" w:rsidR="008200B7" w:rsidRPr="00AC7C04" w:rsidRDefault="008200B7" w:rsidP="00F81710">
      <w:pPr>
        <w:ind w:firstLine="720"/>
        <w:jc w:val="center"/>
        <w:rPr>
          <w:rFonts w:eastAsia="Times New Roman" w:cstheme="minorHAnsi"/>
          <w:b/>
          <w:bCs/>
          <w:color w:val="000000" w:themeColor="text1"/>
        </w:rPr>
      </w:pPr>
    </w:p>
    <w:p w14:paraId="06017EAF" w14:textId="6C79A54D" w:rsidR="003E14CC" w:rsidRPr="007378A7" w:rsidRDefault="003E14CC" w:rsidP="00E608B2">
      <w:pPr>
        <w:spacing w:line="360" w:lineRule="auto"/>
        <w:ind w:left="360"/>
        <w:rPr>
          <w:rFonts w:cs="Arial"/>
          <w:b/>
          <w:u w:val="single"/>
        </w:rPr>
      </w:pPr>
      <w:r w:rsidRPr="007378A7">
        <w:rPr>
          <w:rFonts w:cs="Arial"/>
          <w:b/>
          <w:u w:val="single"/>
        </w:rPr>
        <w:t>Attendees:</w:t>
      </w:r>
    </w:p>
    <w:p w14:paraId="11C77B8E" w14:textId="490509EB" w:rsidR="003E14CC" w:rsidRDefault="003E14CC" w:rsidP="003E14CC">
      <w:pPr>
        <w:ind w:left="360"/>
        <w:rPr>
          <w:rFonts w:cs="Arial"/>
          <w:bCs/>
        </w:rPr>
      </w:pPr>
      <w:r>
        <w:rPr>
          <w:rFonts w:cs="Arial"/>
          <w:b/>
        </w:rPr>
        <w:tab/>
        <w:t xml:space="preserve">Officers: </w:t>
      </w:r>
      <w:r>
        <w:rPr>
          <w:rFonts w:cs="Arial"/>
          <w:b/>
        </w:rPr>
        <w:tab/>
      </w:r>
      <w:r>
        <w:rPr>
          <w:rFonts w:cs="Arial"/>
          <w:bCs/>
        </w:rPr>
        <w:t>Tad Redway, Arundel, Vice President</w:t>
      </w:r>
    </w:p>
    <w:p w14:paraId="00A97780" w14:textId="6503AD08" w:rsidR="003E14CC" w:rsidRDefault="003E14CC" w:rsidP="003E14CC">
      <w:pPr>
        <w:ind w:left="2160" w:hanging="1440"/>
        <w:rPr>
          <w:rFonts w:cs="Arial"/>
          <w:bCs/>
        </w:rPr>
      </w:pPr>
      <w:r>
        <w:rPr>
          <w:rFonts w:cs="Arial"/>
          <w:b/>
        </w:rPr>
        <w:t>Trustees:</w:t>
      </w:r>
      <w:r>
        <w:rPr>
          <w:rFonts w:cs="Arial"/>
          <w:b/>
        </w:rPr>
        <w:tab/>
      </w:r>
      <w:r w:rsidRPr="003E14CC">
        <w:rPr>
          <w:rFonts w:cs="Arial"/>
          <w:bCs/>
        </w:rPr>
        <w:t>Joe Yuhas, Biddeford, ETA; Bob Hamblen, Saco, ETA; Jim Bucar, OOB, ETA;</w:t>
      </w:r>
      <w:r>
        <w:rPr>
          <w:rFonts w:cs="Arial"/>
          <w:bCs/>
        </w:rPr>
        <w:t xml:space="preserve">  Greg Tansley, Biddeford; Ryan Sommer, Saco; Bryan Lavierre, Kennebunk; Tom McCullom, North Berwick</w:t>
      </w:r>
    </w:p>
    <w:p w14:paraId="6EB47AAB" w14:textId="5F42D27B" w:rsidR="003E14CC" w:rsidRDefault="003E14CC" w:rsidP="003E14CC">
      <w:pPr>
        <w:ind w:left="2160" w:hanging="1440"/>
        <w:rPr>
          <w:rFonts w:cs="Arial"/>
          <w:bCs/>
        </w:rPr>
      </w:pPr>
      <w:r>
        <w:rPr>
          <w:rFonts w:cs="Arial"/>
          <w:b/>
        </w:rPr>
        <w:t>Staff:</w:t>
      </w:r>
      <w:r>
        <w:rPr>
          <w:rFonts w:cs="Arial"/>
          <w:bCs/>
        </w:rPr>
        <w:tab/>
        <w:t>Carole Brush, Executive Director, ETMD</w:t>
      </w:r>
    </w:p>
    <w:p w14:paraId="21919D51" w14:textId="3888CA76" w:rsidR="003E14CC" w:rsidRDefault="003E14CC" w:rsidP="003E14CC">
      <w:pPr>
        <w:ind w:left="2160" w:hanging="1440"/>
        <w:rPr>
          <w:rFonts w:cs="Arial"/>
          <w:bCs/>
        </w:rPr>
      </w:pPr>
      <w:r>
        <w:rPr>
          <w:rFonts w:cs="Arial"/>
          <w:b/>
        </w:rPr>
        <w:tab/>
      </w:r>
      <w:r w:rsidRPr="003E14CC">
        <w:rPr>
          <w:rFonts w:cs="Arial"/>
          <w:bCs/>
        </w:rPr>
        <w:t>Nancy Borg, Executive Director, ETA</w:t>
      </w:r>
    </w:p>
    <w:p w14:paraId="56562734" w14:textId="41B814C1" w:rsidR="003E14CC" w:rsidRPr="003E14CC" w:rsidRDefault="003E14CC" w:rsidP="003E14CC">
      <w:pPr>
        <w:ind w:left="2160" w:hanging="1440"/>
        <w:rPr>
          <w:rFonts w:cs="Arial"/>
          <w:bCs/>
        </w:rPr>
      </w:pPr>
      <w:r>
        <w:rPr>
          <w:rFonts w:cs="Arial"/>
          <w:b/>
        </w:rPr>
        <w:t>Guest:</w:t>
      </w:r>
      <w:r>
        <w:rPr>
          <w:rFonts w:cs="Arial"/>
          <w:b/>
        </w:rPr>
        <w:tab/>
      </w:r>
      <w:r>
        <w:rPr>
          <w:rFonts w:cs="Arial"/>
          <w:bCs/>
        </w:rPr>
        <w:t>Kelly Whetstone, Trustee, ETA</w:t>
      </w:r>
    </w:p>
    <w:p w14:paraId="7E874C15" w14:textId="77777777" w:rsidR="003E14CC" w:rsidRDefault="003E14CC" w:rsidP="003E14CC">
      <w:pPr>
        <w:ind w:left="360"/>
        <w:rPr>
          <w:rFonts w:cs="Arial"/>
          <w:b/>
        </w:rPr>
      </w:pPr>
    </w:p>
    <w:p w14:paraId="630AE226" w14:textId="0DE28F03" w:rsidR="00AC7C04" w:rsidRDefault="007378A7" w:rsidP="007378A7">
      <w:pPr>
        <w:pStyle w:val="ListParagraph"/>
        <w:numPr>
          <w:ilvl w:val="0"/>
          <w:numId w:val="40"/>
        </w:numPr>
        <w:rPr>
          <w:rFonts w:cs="Arial"/>
          <w:bCs/>
        </w:rPr>
      </w:pPr>
      <w:r w:rsidRPr="007378A7">
        <w:rPr>
          <w:rFonts w:cs="Arial"/>
          <w:b/>
          <w:u w:val="single"/>
        </w:rPr>
        <w:t>Welcome and Introductions:</w:t>
      </w:r>
      <w:r>
        <w:rPr>
          <w:rFonts w:cs="Arial"/>
          <w:bCs/>
        </w:rPr>
        <w:t xml:space="preserve">  </w:t>
      </w:r>
      <w:r w:rsidR="003E14CC" w:rsidRPr="007378A7">
        <w:rPr>
          <w:rFonts w:cs="Arial"/>
          <w:bCs/>
        </w:rPr>
        <w:t>Greg chaired the meeting and  opened it at 8:34 AM</w:t>
      </w:r>
      <w:r w:rsidRPr="007378A7">
        <w:rPr>
          <w:rFonts w:cs="Arial"/>
          <w:bCs/>
        </w:rPr>
        <w:t xml:space="preserve"> with introductions and welcoming Kelly Whetstone, ETA trustee. </w:t>
      </w:r>
      <w:r>
        <w:rPr>
          <w:rFonts w:cs="Arial"/>
          <w:bCs/>
        </w:rPr>
        <w:t xml:space="preserve">During the introductions, Jim Bucar announced his retirement from the ETA &amp; ETMD Boards service; </w:t>
      </w:r>
      <w:r w:rsidR="00E95AAB">
        <w:rPr>
          <w:rFonts w:cs="Arial"/>
          <w:bCs/>
        </w:rPr>
        <w:t xml:space="preserve">Carole presented Jim </w:t>
      </w:r>
      <w:r>
        <w:rPr>
          <w:rFonts w:cs="Arial"/>
          <w:bCs/>
        </w:rPr>
        <w:t xml:space="preserve">with a </w:t>
      </w:r>
      <w:r w:rsidR="00E95AAB">
        <w:rPr>
          <w:rFonts w:cs="Arial"/>
          <w:bCs/>
        </w:rPr>
        <w:t xml:space="preserve">“virtual” </w:t>
      </w:r>
      <w:r>
        <w:rPr>
          <w:rFonts w:cs="Arial"/>
          <w:bCs/>
        </w:rPr>
        <w:t>certificate in honor of his service</w:t>
      </w:r>
      <w:r w:rsidR="00E95AAB">
        <w:rPr>
          <w:rFonts w:cs="Arial"/>
          <w:bCs/>
        </w:rPr>
        <w:t>.</w:t>
      </w:r>
      <w:r>
        <w:rPr>
          <w:rFonts w:cs="Arial"/>
          <w:bCs/>
        </w:rPr>
        <w:t xml:space="preserve"> </w:t>
      </w:r>
      <w:r w:rsidR="00E95AAB">
        <w:rPr>
          <w:rFonts w:cs="Arial"/>
          <w:bCs/>
        </w:rPr>
        <w:t>A</w:t>
      </w:r>
      <w:r>
        <w:rPr>
          <w:rFonts w:cs="Arial"/>
          <w:bCs/>
        </w:rPr>
        <w:t>ll thanked Jim and were pleased to hear he’ll still be with us as an ambassador, photographer and ‘go to’ when we’re need of his In Design skills.</w:t>
      </w:r>
    </w:p>
    <w:p w14:paraId="7594DDFD" w14:textId="77777777" w:rsidR="007378A7" w:rsidRDefault="007378A7" w:rsidP="007378A7">
      <w:pPr>
        <w:pStyle w:val="ListParagraph"/>
        <w:rPr>
          <w:rFonts w:cs="Arial"/>
          <w:bCs/>
        </w:rPr>
      </w:pPr>
    </w:p>
    <w:p w14:paraId="7912B064" w14:textId="75085267" w:rsidR="007378A7" w:rsidRDefault="007378A7" w:rsidP="007378A7">
      <w:pPr>
        <w:pStyle w:val="ListParagraph"/>
        <w:numPr>
          <w:ilvl w:val="0"/>
          <w:numId w:val="40"/>
        </w:numPr>
        <w:rPr>
          <w:rFonts w:cs="Arial"/>
          <w:bCs/>
        </w:rPr>
      </w:pPr>
      <w:r w:rsidRPr="007378A7">
        <w:rPr>
          <w:rFonts w:cs="Arial"/>
          <w:b/>
          <w:u w:val="single"/>
        </w:rPr>
        <w:t>Consent Agenda:</w:t>
      </w:r>
      <w:r>
        <w:rPr>
          <w:rFonts w:cs="Arial"/>
          <w:b/>
        </w:rPr>
        <w:t xml:space="preserve">  </w:t>
      </w:r>
      <w:r>
        <w:rPr>
          <w:rFonts w:cs="Arial"/>
          <w:bCs/>
        </w:rPr>
        <w:t>Motion by Joe to approve 990, April minutes &amp; treasurer’s report,  second by Bob, all in favor.</w:t>
      </w:r>
    </w:p>
    <w:p w14:paraId="4F2D82E9" w14:textId="77777777" w:rsidR="007378A7" w:rsidRPr="007378A7" w:rsidRDefault="007378A7" w:rsidP="007378A7">
      <w:pPr>
        <w:pStyle w:val="ListParagraph"/>
        <w:rPr>
          <w:rFonts w:cs="Arial"/>
          <w:bCs/>
        </w:rPr>
      </w:pPr>
    </w:p>
    <w:p w14:paraId="150B9767" w14:textId="5EA1103C" w:rsidR="00E95AAB" w:rsidRPr="00E95AAB" w:rsidRDefault="007378A7" w:rsidP="00E95AAB">
      <w:pPr>
        <w:pStyle w:val="ListParagraph"/>
        <w:numPr>
          <w:ilvl w:val="0"/>
          <w:numId w:val="40"/>
        </w:numPr>
        <w:rPr>
          <w:rFonts w:cs="Arial"/>
          <w:bCs/>
        </w:rPr>
      </w:pPr>
      <w:r>
        <w:rPr>
          <w:rFonts w:cs="Arial"/>
          <w:b/>
          <w:u w:val="single"/>
        </w:rPr>
        <w:t>Operations:</w:t>
      </w:r>
    </w:p>
    <w:p w14:paraId="0875BB0F" w14:textId="77777777" w:rsidR="007C0E97" w:rsidRDefault="007378A7" w:rsidP="007378A7">
      <w:pPr>
        <w:ind w:left="1440"/>
        <w:rPr>
          <w:rFonts w:cs="Arial"/>
          <w:b/>
        </w:rPr>
      </w:pPr>
      <w:r w:rsidRPr="007378A7">
        <w:rPr>
          <w:rFonts w:cs="Arial"/>
          <w:b/>
        </w:rPr>
        <w:t>ED Succession Status:</w:t>
      </w:r>
      <w:r>
        <w:rPr>
          <w:rFonts w:cs="Arial"/>
          <w:b/>
        </w:rPr>
        <w:t xml:space="preserve"> </w:t>
      </w:r>
    </w:p>
    <w:p w14:paraId="2A733D6B" w14:textId="5668AB05" w:rsidR="007378A7" w:rsidRDefault="007378A7" w:rsidP="007C0E97">
      <w:pPr>
        <w:ind w:left="1440" w:firstLine="720"/>
        <w:rPr>
          <w:rFonts w:cs="Arial"/>
          <w:bCs/>
        </w:rPr>
      </w:pPr>
      <w:r>
        <w:rPr>
          <w:rFonts w:cs="Arial"/>
          <w:bCs/>
        </w:rPr>
        <w:t xml:space="preserve">Carole, Greg &amp; Bob presented overview of hiring process. </w:t>
      </w:r>
    </w:p>
    <w:p w14:paraId="1615AF71" w14:textId="4BB7CD08" w:rsidR="007378A7" w:rsidRDefault="007378A7" w:rsidP="007F58CF">
      <w:pPr>
        <w:ind w:left="2160"/>
        <w:rPr>
          <w:rFonts w:cs="Arial"/>
          <w:bCs/>
        </w:rPr>
      </w:pPr>
      <w:r>
        <w:rPr>
          <w:rFonts w:cs="Arial"/>
          <w:bCs/>
        </w:rPr>
        <w:t>40 candidates applied, narrowed to ten, down to 6 for final interviews week of May 18</w:t>
      </w:r>
      <w:r w:rsidRPr="007378A7">
        <w:rPr>
          <w:rFonts w:cs="Arial"/>
          <w:bCs/>
          <w:vertAlign w:val="superscript"/>
        </w:rPr>
        <w:t>th</w:t>
      </w:r>
      <w:r>
        <w:rPr>
          <w:rFonts w:cs="Arial"/>
          <w:bCs/>
        </w:rPr>
        <w:t xml:space="preserve">. </w:t>
      </w:r>
    </w:p>
    <w:p w14:paraId="65418572" w14:textId="54D0F070" w:rsidR="003157AA" w:rsidRDefault="003157AA" w:rsidP="007F58CF">
      <w:pPr>
        <w:ind w:left="2160"/>
        <w:rPr>
          <w:rFonts w:cs="Arial"/>
          <w:bCs/>
        </w:rPr>
      </w:pPr>
      <w:r>
        <w:rPr>
          <w:rFonts w:cs="Arial"/>
          <w:bCs/>
        </w:rPr>
        <w:t>Target hire date June 15</w:t>
      </w:r>
      <w:r w:rsidRPr="003157AA">
        <w:rPr>
          <w:rFonts w:cs="Arial"/>
          <w:bCs/>
          <w:vertAlign w:val="superscript"/>
        </w:rPr>
        <w:t>th</w:t>
      </w:r>
      <w:r>
        <w:rPr>
          <w:rFonts w:cs="Arial"/>
          <w:bCs/>
        </w:rPr>
        <w:t>, 2 weeks training with Nancy, 2 more with Carole</w:t>
      </w:r>
    </w:p>
    <w:p w14:paraId="36D80E88" w14:textId="3025C416" w:rsidR="003157AA" w:rsidRDefault="003157AA" w:rsidP="007F58CF">
      <w:pPr>
        <w:ind w:left="2160"/>
        <w:rPr>
          <w:rFonts w:cs="Arial"/>
          <w:bCs/>
        </w:rPr>
      </w:pPr>
      <w:r>
        <w:rPr>
          <w:rFonts w:cs="Arial"/>
          <w:bCs/>
        </w:rPr>
        <w:t xml:space="preserve">Proposed compensation package: </w:t>
      </w:r>
    </w:p>
    <w:p w14:paraId="68BB715E" w14:textId="62E2A6FD" w:rsidR="003157AA" w:rsidRDefault="003157AA" w:rsidP="003157AA">
      <w:pPr>
        <w:ind w:left="2160" w:firstLine="720"/>
        <w:rPr>
          <w:rFonts w:cs="Arial"/>
          <w:bCs/>
        </w:rPr>
      </w:pPr>
      <w:r>
        <w:rPr>
          <w:rFonts w:cs="Arial"/>
          <w:bCs/>
        </w:rPr>
        <w:t>Salary low to mid $70’s</w:t>
      </w:r>
    </w:p>
    <w:p w14:paraId="6EA4D047" w14:textId="50992863" w:rsidR="003157AA" w:rsidRDefault="003157AA" w:rsidP="003157AA">
      <w:pPr>
        <w:ind w:left="2160" w:firstLine="720"/>
        <w:rPr>
          <w:rFonts w:cs="Arial"/>
          <w:bCs/>
        </w:rPr>
      </w:pPr>
      <w:r>
        <w:rPr>
          <w:rFonts w:cs="Arial"/>
          <w:bCs/>
        </w:rPr>
        <w:t xml:space="preserve">6 month review </w:t>
      </w:r>
      <w:r w:rsidR="00590D45">
        <w:rPr>
          <w:rFonts w:cs="Arial"/>
          <w:bCs/>
        </w:rPr>
        <w:t xml:space="preserve"> </w:t>
      </w:r>
    </w:p>
    <w:p w14:paraId="1EE0740F" w14:textId="77777777" w:rsidR="003157AA" w:rsidRDefault="003157AA" w:rsidP="003157AA">
      <w:pPr>
        <w:ind w:left="2160" w:firstLine="720"/>
        <w:rPr>
          <w:rFonts w:cs="Arial"/>
          <w:bCs/>
        </w:rPr>
      </w:pPr>
      <w:r>
        <w:rPr>
          <w:rFonts w:cs="Arial"/>
          <w:bCs/>
        </w:rPr>
        <w:t>10 paid holidays</w:t>
      </w:r>
    </w:p>
    <w:p w14:paraId="14649EC1" w14:textId="6DA7B8C7" w:rsidR="003157AA" w:rsidRDefault="003157AA" w:rsidP="003157AA">
      <w:pPr>
        <w:ind w:left="2160" w:firstLine="720"/>
        <w:rPr>
          <w:rFonts w:cs="Arial"/>
          <w:bCs/>
        </w:rPr>
      </w:pPr>
      <w:r>
        <w:rPr>
          <w:rFonts w:cs="Arial"/>
          <w:bCs/>
        </w:rPr>
        <w:t xml:space="preserve"> 5 days PTO 1</w:t>
      </w:r>
      <w:r w:rsidRPr="003157AA">
        <w:rPr>
          <w:rFonts w:cs="Arial"/>
          <w:bCs/>
          <w:vertAlign w:val="superscript"/>
        </w:rPr>
        <w:t>st</w:t>
      </w:r>
      <w:r>
        <w:rPr>
          <w:rFonts w:cs="Arial"/>
          <w:bCs/>
        </w:rPr>
        <w:t xml:space="preserve"> 6 mo</w:t>
      </w:r>
      <w:r w:rsidR="007C0E97">
        <w:rPr>
          <w:rFonts w:cs="Arial"/>
          <w:bCs/>
        </w:rPr>
        <w:t>.</w:t>
      </w:r>
      <w:r>
        <w:rPr>
          <w:rFonts w:cs="Arial"/>
          <w:bCs/>
        </w:rPr>
        <w:t xml:space="preserve"> probationary period</w:t>
      </w:r>
    </w:p>
    <w:p w14:paraId="322470C0" w14:textId="179C33A5" w:rsidR="003157AA" w:rsidRDefault="003157AA" w:rsidP="003157AA">
      <w:pPr>
        <w:ind w:left="2160" w:firstLine="720"/>
        <w:rPr>
          <w:rFonts w:cs="Arial"/>
          <w:bCs/>
        </w:rPr>
      </w:pPr>
      <w:r>
        <w:rPr>
          <w:rFonts w:cs="Arial"/>
          <w:bCs/>
        </w:rPr>
        <w:t xml:space="preserve"> 15 days </w:t>
      </w:r>
      <w:r w:rsidR="007C0E97">
        <w:rPr>
          <w:rFonts w:cs="Arial"/>
          <w:bCs/>
        </w:rPr>
        <w:t xml:space="preserve">PTO </w:t>
      </w:r>
      <w:r>
        <w:rPr>
          <w:rFonts w:cs="Arial"/>
          <w:bCs/>
        </w:rPr>
        <w:t>per year prorated after that</w:t>
      </w:r>
    </w:p>
    <w:p w14:paraId="5E7610BD" w14:textId="447F95EF" w:rsidR="007C0E97" w:rsidRDefault="007C0E97" w:rsidP="003157AA">
      <w:pPr>
        <w:ind w:left="2160" w:firstLine="720"/>
        <w:rPr>
          <w:rFonts w:cs="Arial"/>
          <w:bCs/>
        </w:rPr>
      </w:pPr>
      <w:r>
        <w:rPr>
          <w:rFonts w:cs="Arial"/>
          <w:bCs/>
        </w:rPr>
        <w:t>Travel expenses as incurred</w:t>
      </w:r>
    </w:p>
    <w:p w14:paraId="6CC5694F" w14:textId="45F2350B" w:rsidR="003157AA" w:rsidRDefault="003157AA" w:rsidP="003157AA">
      <w:pPr>
        <w:ind w:left="2160" w:firstLine="720"/>
        <w:rPr>
          <w:rFonts w:cs="Arial"/>
          <w:bCs/>
        </w:rPr>
      </w:pPr>
      <w:r>
        <w:rPr>
          <w:rFonts w:cs="Arial"/>
          <w:bCs/>
        </w:rPr>
        <w:t>$360 annual cell phone stipend</w:t>
      </w:r>
    </w:p>
    <w:p w14:paraId="0ACBC286" w14:textId="33E050EA" w:rsidR="003157AA" w:rsidRDefault="003157AA" w:rsidP="003157AA">
      <w:pPr>
        <w:ind w:left="2160" w:firstLine="720"/>
        <w:rPr>
          <w:rFonts w:cs="Arial"/>
          <w:bCs/>
        </w:rPr>
      </w:pPr>
      <w:r>
        <w:rPr>
          <w:rFonts w:cs="Arial"/>
          <w:bCs/>
        </w:rPr>
        <w:t>$3000 annual health care stipend</w:t>
      </w:r>
    </w:p>
    <w:p w14:paraId="1DD31CA2" w14:textId="2C06E6A6" w:rsidR="003157AA" w:rsidRDefault="003157AA" w:rsidP="003157AA">
      <w:pPr>
        <w:rPr>
          <w:rFonts w:cs="Arial"/>
          <w:bCs/>
        </w:rPr>
      </w:pPr>
      <w:r>
        <w:rPr>
          <w:rFonts w:cs="Arial"/>
          <w:bCs/>
        </w:rPr>
        <w:tab/>
      </w:r>
      <w:r>
        <w:rPr>
          <w:rFonts w:cs="Arial"/>
          <w:bCs/>
        </w:rPr>
        <w:tab/>
      </w:r>
      <w:r>
        <w:rPr>
          <w:rFonts w:cs="Arial"/>
          <w:bCs/>
        </w:rPr>
        <w:tab/>
        <w:t xml:space="preserve">Open items:  </w:t>
      </w:r>
    </w:p>
    <w:p w14:paraId="1FCB4B5E" w14:textId="1307BAD9" w:rsidR="003157AA" w:rsidRDefault="003157AA" w:rsidP="003157AA">
      <w:pPr>
        <w:rPr>
          <w:rFonts w:cs="Arial"/>
          <w:bCs/>
        </w:rPr>
      </w:pPr>
      <w:r>
        <w:rPr>
          <w:rFonts w:cs="Arial"/>
          <w:bCs/>
        </w:rPr>
        <w:tab/>
      </w:r>
      <w:r>
        <w:rPr>
          <w:rFonts w:cs="Arial"/>
          <w:bCs/>
        </w:rPr>
        <w:tab/>
      </w:r>
      <w:r>
        <w:rPr>
          <w:rFonts w:cs="Arial"/>
          <w:bCs/>
        </w:rPr>
        <w:tab/>
      </w:r>
      <w:r>
        <w:rPr>
          <w:rFonts w:cs="Arial"/>
          <w:bCs/>
        </w:rPr>
        <w:tab/>
        <w:t xml:space="preserve">ETA/ETMD Cost Sharing </w:t>
      </w:r>
    </w:p>
    <w:p w14:paraId="2A97E489" w14:textId="5B1BB9AC" w:rsidR="003157AA" w:rsidRDefault="003157AA" w:rsidP="003157AA">
      <w:pPr>
        <w:rPr>
          <w:rFonts w:cs="Arial"/>
          <w:bCs/>
        </w:rPr>
      </w:pPr>
      <w:r>
        <w:rPr>
          <w:rFonts w:cs="Arial"/>
          <w:bCs/>
        </w:rPr>
        <w:tab/>
      </w:r>
      <w:r>
        <w:rPr>
          <w:rFonts w:cs="Arial"/>
          <w:bCs/>
        </w:rPr>
        <w:tab/>
      </w:r>
      <w:r>
        <w:rPr>
          <w:rFonts w:cs="Arial"/>
          <w:bCs/>
        </w:rPr>
        <w:tab/>
      </w:r>
      <w:r>
        <w:rPr>
          <w:rFonts w:cs="Arial"/>
          <w:bCs/>
        </w:rPr>
        <w:tab/>
        <w:t>Contract between ETA &amp; ETMD (per Bill R suggestion)</w:t>
      </w:r>
    </w:p>
    <w:p w14:paraId="377DAED0" w14:textId="16EAE048" w:rsidR="003157AA" w:rsidRDefault="003157AA" w:rsidP="003157AA">
      <w:pPr>
        <w:rPr>
          <w:rFonts w:cs="Arial"/>
          <w:bCs/>
        </w:rPr>
      </w:pPr>
      <w:r>
        <w:rPr>
          <w:rFonts w:cs="Arial"/>
          <w:bCs/>
        </w:rPr>
        <w:tab/>
      </w:r>
      <w:r>
        <w:rPr>
          <w:rFonts w:cs="Arial"/>
          <w:bCs/>
        </w:rPr>
        <w:tab/>
      </w:r>
      <w:r>
        <w:rPr>
          <w:rFonts w:cs="Arial"/>
          <w:bCs/>
        </w:rPr>
        <w:tab/>
      </w:r>
      <w:r>
        <w:rPr>
          <w:rFonts w:cs="Arial"/>
          <w:bCs/>
        </w:rPr>
        <w:tab/>
        <w:t>Contract between ETA/ETMD &amp; new ED – needs review by employment attorney</w:t>
      </w:r>
    </w:p>
    <w:p w14:paraId="4BAAD53D" w14:textId="77777777" w:rsidR="007C0E97" w:rsidRDefault="007C0E97" w:rsidP="003157AA">
      <w:pPr>
        <w:rPr>
          <w:rFonts w:cs="Arial"/>
          <w:bCs/>
        </w:rPr>
      </w:pPr>
    </w:p>
    <w:p w14:paraId="39BBCD48" w14:textId="77777777" w:rsidR="007C0E97" w:rsidRDefault="00E608B2" w:rsidP="007C0E97">
      <w:pPr>
        <w:ind w:left="720" w:firstLine="720"/>
        <w:rPr>
          <w:rFonts w:cs="Arial"/>
          <w:b/>
        </w:rPr>
      </w:pPr>
      <w:r w:rsidRPr="007C0E97">
        <w:rPr>
          <w:rFonts w:cs="Arial"/>
          <w:b/>
        </w:rPr>
        <w:t>Scarborough Marsh opportunity</w:t>
      </w:r>
      <w:r w:rsidR="007C0E97">
        <w:rPr>
          <w:rFonts w:cs="Arial"/>
          <w:b/>
        </w:rPr>
        <w:t xml:space="preserve">: </w:t>
      </w:r>
      <w:r w:rsidR="00930207" w:rsidRPr="007C0E97">
        <w:rPr>
          <w:rFonts w:cs="Arial"/>
          <w:b/>
        </w:rPr>
        <w:t>(attached)</w:t>
      </w:r>
    </w:p>
    <w:p w14:paraId="3F3BFEC1" w14:textId="77777777" w:rsidR="00E95AAB" w:rsidRDefault="007C0E97" w:rsidP="007C0E97">
      <w:pPr>
        <w:ind w:left="2160"/>
        <w:rPr>
          <w:rFonts w:cs="Arial"/>
          <w:bCs/>
        </w:rPr>
      </w:pPr>
      <w:r w:rsidRPr="007C0E97">
        <w:rPr>
          <w:rFonts w:cs="Arial"/>
          <w:bCs/>
        </w:rPr>
        <w:t>Opportunity to purchase – or rent space in</w:t>
      </w:r>
      <w:r>
        <w:rPr>
          <w:rFonts w:cs="Arial"/>
          <w:b/>
        </w:rPr>
        <w:t xml:space="preserve"> </w:t>
      </w:r>
      <w:r>
        <w:rPr>
          <w:rFonts w:cs="Arial"/>
          <w:bCs/>
        </w:rPr>
        <w:t>10 room house, 2 car garage on 1.75 acres next to Pine Point parking lot. $50 - $80k donation potential from family member</w:t>
      </w:r>
      <w:r w:rsidRPr="007C0E97">
        <w:rPr>
          <w:rFonts w:cs="Arial"/>
          <w:bCs/>
        </w:rPr>
        <w:t>. Town tax records indicate $375k appraisal</w:t>
      </w:r>
      <w:r>
        <w:rPr>
          <w:rFonts w:cs="Arial"/>
          <w:bCs/>
        </w:rPr>
        <w:t>. Owner passed away May 3</w:t>
      </w:r>
      <w:r w:rsidRPr="007C0E97">
        <w:rPr>
          <w:rFonts w:cs="Arial"/>
          <w:bCs/>
          <w:vertAlign w:val="superscript"/>
        </w:rPr>
        <w:t>rd</w:t>
      </w:r>
      <w:r>
        <w:rPr>
          <w:rFonts w:cs="Arial"/>
          <w:bCs/>
        </w:rPr>
        <w:t xml:space="preserve"> – her request is that the property be used for a Nature Preserve – had previously reached out to Maine Audubon. Carole connected with Maine Audubon, Scarborough and Trust, Friends of Scarborough Marsh to begin dialogue.  All 3 highly interested in purchasing – will approach their boards, verify reliability of offer, and if valid, begin fundraising campaign. Even if ET is not in a position to contribute to the purchase, the location is prime, would give fantastic exposure and a “face” to the public, plus enhance collaboration between four conservation minded groups. Carole will stay in the loop and advise updates.</w:t>
      </w:r>
      <w:r w:rsidRPr="007C0E97">
        <w:rPr>
          <w:rFonts w:cs="Arial"/>
          <w:bCs/>
        </w:rPr>
        <w:t xml:space="preserve"> </w:t>
      </w:r>
    </w:p>
    <w:p w14:paraId="1D4B17B0" w14:textId="77777777" w:rsidR="00E95AAB" w:rsidRDefault="00E95AAB" w:rsidP="007C0E97">
      <w:pPr>
        <w:ind w:left="2160"/>
        <w:rPr>
          <w:rFonts w:cs="Arial"/>
          <w:bCs/>
        </w:rPr>
      </w:pPr>
    </w:p>
    <w:p w14:paraId="615DC428" w14:textId="77777777" w:rsidR="00E95AAB" w:rsidRDefault="00E95AAB" w:rsidP="007C0E97">
      <w:pPr>
        <w:ind w:left="2160"/>
        <w:rPr>
          <w:rFonts w:cs="Arial"/>
          <w:bCs/>
        </w:rPr>
      </w:pPr>
    </w:p>
    <w:p w14:paraId="27AC4F49" w14:textId="77777777" w:rsidR="00E95AAB" w:rsidRDefault="00E95AAB" w:rsidP="007C0E97">
      <w:pPr>
        <w:ind w:left="2160"/>
        <w:rPr>
          <w:rFonts w:cs="Arial"/>
          <w:bCs/>
        </w:rPr>
      </w:pPr>
    </w:p>
    <w:p w14:paraId="6BAF86B7" w14:textId="653B1BF4" w:rsidR="00E608B2" w:rsidRPr="007C0E97" w:rsidRDefault="00E608B2" w:rsidP="007C0E97">
      <w:pPr>
        <w:ind w:left="2160"/>
        <w:rPr>
          <w:rFonts w:cs="Arial"/>
          <w:bCs/>
        </w:rPr>
      </w:pPr>
      <w:r w:rsidRPr="007C0E97">
        <w:rPr>
          <w:rFonts w:cs="Arial"/>
          <w:bCs/>
        </w:rPr>
        <w:tab/>
      </w:r>
      <w:r w:rsidRPr="007C0E97">
        <w:rPr>
          <w:rFonts w:cs="Arial"/>
          <w:bCs/>
        </w:rPr>
        <w:tab/>
      </w:r>
      <w:r w:rsidRPr="007C0E97">
        <w:rPr>
          <w:rFonts w:cs="Arial"/>
          <w:bCs/>
        </w:rPr>
        <w:tab/>
      </w:r>
      <w:r w:rsidRPr="007C0E97">
        <w:rPr>
          <w:rFonts w:cs="Arial"/>
          <w:bCs/>
        </w:rPr>
        <w:tab/>
      </w:r>
      <w:r w:rsidR="007C0E97" w:rsidRPr="007C0E97">
        <w:rPr>
          <w:rFonts w:cs="Arial"/>
          <w:bCs/>
        </w:rPr>
        <w:t xml:space="preserve"> </w:t>
      </w:r>
    </w:p>
    <w:p w14:paraId="78935590" w14:textId="6D6F76CD" w:rsidR="00AC7C04" w:rsidRPr="007C0E97" w:rsidRDefault="00AC7C04" w:rsidP="007C0E97">
      <w:pPr>
        <w:ind w:left="720" w:firstLine="720"/>
        <w:rPr>
          <w:rFonts w:cs="Arial"/>
          <w:b/>
        </w:rPr>
      </w:pPr>
      <w:r w:rsidRPr="007C0E97">
        <w:rPr>
          <w:rFonts w:cs="Arial"/>
          <w:b/>
        </w:rPr>
        <w:lastRenderedPageBreak/>
        <w:t xml:space="preserve">June </w:t>
      </w:r>
      <w:r w:rsidR="007C0E97" w:rsidRPr="007C0E97">
        <w:rPr>
          <w:rFonts w:cs="Arial"/>
          <w:b/>
        </w:rPr>
        <w:t xml:space="preserve">10 </w:t>
      </w:r>
      <w:r w:rsidRPr="007C0E97">
        <w:rPr>
          <w:rFonts w:cs="Arial"/>
          <w:b/>
        </w:rPr>
        <w:t>Meeting</w:t>
      </w:r>
      <w:r w:rsidRPr="007C0E97">
        <w:rPr>
          <w:rFonts w:cs="Arial"/>
          <w:b/>
        </w:rPr>
        <w:tab/>
      </w:r>
      <w:r w:rsidRPr="007C0E97">
        <w:rPr>
          <w:rFonts w:cs="Arial"/>
          <w:b/>
        </w:rPr>
        <w:tab/>
      </w:r>
      <w:r w:rsidRPr="007C0E97">
        <w:rPr>
          <w:rFonts w:cs="Arial"/>
          <w:b/>
        </w:rPr>
        <w:tab/>
      </w:r>
      <w:r w:rsidRPr="007C0E97">
        <w:rPr>
          <w:rFonts w:cs="Arial"/>
          <w:b/>
        </w:rPr>
        <w:tab/>
      </w:r>
      <w:r w:rsidRPr="007C0E97">
        <w:rPr>
          <w:rFonts w:cs="Arial"/>
          <w:b/>
        </w:rPr>
        <w:tab/>
      </w:r>
      <w:r w:rsidRPr="007C0E97">
        <w:rPr>
          <w:rFonts w:cs="Arial"/>
          <w:b/>
        </w:rPr>
        <w:tab/>
      </w:r>
      <w:r w:rsidRPr="007C0E97">
        <w:rPr>
          <w:rFonts w:cs="Arial"/>
          <w:b/>
        </w:rPr>
        <w:tab/>
      </w:r>
      <w:r w:rsidRPr="007C0E97">
        <w:rPr>
          <w:rFonts w:cs="Arial"/>
          <w:b/>
        </w:rPr>
        <w:tab/>
      </w:r>
      <w:r w:rsidR="007C0E97" w:rsidRPr="007C0E97">
        <w:rPr>
          <w:rFonts w:cs="Arial"/>
          <w:b/>
        </w:rPr>
        <w:t xml:space="preserve"> </w:t>
      </w:r>
    </w:p>
    <w:p w14:paraId="6AF8C7D8" w14:textId="075ECB6F" w:rsidR="00AC7C04" w:rsidRPr="007C0E97" w:rsidRDefault="007C0E97" w:rsidP="007C0E97">
      <w:pPr>
        <w:ind w:left="1440" w:firstLine="720"/>
        <w:rPr>
          <w:rFonts w:cs="Arial"/>
          <w:bCs/>
        </w:rPr>
      </w:pPr>
      <w:r>
        <w:rPr>
          <w:rFonts w:cs="Arial"/>
          <w:bCs/>
        </w:rPr>
        <w:t xml:space="preserve">June meeting will feature </w:t>
      </w:r>
      <w:r w:rsidR="00AC7C04" w:rsidRPr="007C0E97">
        <w:rPr>
          <w:rFonts w:cs="Arial"/>
          <w:bCs/>
        </w:rPr>
        <w:t>Election of Officers</w:t>
      </w:r>
      <w:r>
        <w:rPr>
          <w:rFonts w:cs="Arial"/>
          <w:bCs/>
        </w:rPr>
        <w:t xml:space="preserve"> and </w:t>
      </w:r>
      <w:r w:rsidR="00590D45">
        <w:rPr>
          <w:rFonts w:cs="Arial"/>
          <w:bCs/>
        </w:rPr>
        <w:t>vote on</w:t>
      </w:r>
      <w:r>
        <w:rPr>
          <w:rFonts w:cs="Arial"/>
          <w:bCs/>
        </w:rPr>
        <w:t xml:space="preserve"> 2021 budget</w:t>
      </w:r>
    </w:p>
    <w:p w14:paraId="36E64903" w14:textId="43D60234" w:rsidR="007C0E97" w:rsidRPr="00E95AAB" w:rsidRDefault="007C0E97" w:rsidP="00E95AAB">
      <w:pPr>
        <w:ind w:left="2160"/>
        <w:rPr>
          <w:rFonts w:cs="Arial"/>
          <w:bCs/>
        </w:rPr>
      </w:pPr>
      <w:r>
        <w:rPr>
          <w:rFonts w:cs="Arial"/>
          <w:bCs/>
        </w:rPr>
        <w:t>Carole will prepare draft budget for all to review by June 5</w:t>
      </w:r>
      <w:r w:rsidRPr="007C0E97">
        <w:rPr>
          <w:rFonts w:cs="Arial"/>
          <w:bCs/>
          <w:vertAlign w:val="superscript"/>
        </w:rPr>
        <w:t>th</w:t>
      </w:r>
      <w:r>
        <w:rPr>
          <w:rFonts w:cs="Arial"/>
          <w:bCs/>
        </w:rPr>
        <w:t>. May need adjustments once new ED is hired.</w:t>
      </w:r>
    </w:p>
    <w:p w14:paraId="7B07AB67" w14:textId="77777777" w:rsidR="007C0E97" w:rsidRDefault="007C0E97" w:rsidP="007C0E97">
      <w:pPr>
        <w:pStyle w:val="ListParagraph"/>
        <w:ind w:left="2160"/>
        <w:rPr>
          <w:rFonts w:cs="Arial"/>
          <w:bCs/>
        </w:rPr>
      </w:pPr>
    </w:p>
    <w:p w14:paraId="08CE8329" w14:textId="3B8BBE13" w:rsidR="007B62DF" w:rsidRPr="00E95AAB" w:rsidRDefault="007B62DF" w:rsidP="007C0E97">
      <w:pPr>
        <w:ind w:left="720" w:firstLine="720"/>
        <w:rPr>
          <w:rFonts w:cs="Arial"/>
          <w:b/>
        </w:rPr>
      </w:pPr>
      <w:r w:rsidRPr="00E95AAB">
        <w:rPr>
          <w:rFonts w:cs="Arial"/>
          <w:b/>
        </w:rPr>
        <w:t>Updates on active projects</w:t>
      </w:r>
    </w:p>
    <w:p w14:paraId="496DC274" w14:textId="77777777" w:rsidR="00E95AAB" w:rsidRPr="00E95AAB" w:rsidRDefault="007B62DF" w:rsidP="003E14CC">
      <w:pPr>
        <w:pStyle w:val="ListParagraph"/>
        <w:numPr>
          <w:ilvl w:val="1"/>
          <w:numId w:val="39"/>
        </w:numPr>
        <w:rPr>
          <w:rFonts w:cs="Arial"/>
          <w:bCs/>
        </w:rPr>
      </w:pPr>
      <w:r w:rsidRPr="00E95AAB">
        <w:rPr>
          <w:rFonts w:ascii="Verdana" w:eastAsia="Times New Roman" w:hAnsi="Verdana" w:cs="Times New Roman"/>
          <w:b/>
          <w:bCs/>
          <w:color w:val="1D2228"/>
          <w:sz w:val="20"/>
          <w:szCs w:val="20"/>
        </w:rPr>
        <w:t>Close The Gap – South Portland to Scarborough</w:t>
      </w:r>
      <w:r w:rsidR="00E95AAB">
        <w:rPr>
          <w:rFonts w:ascii="Verdana" w:eastAsia="Times New Roman" w:hAnsi="Verdana" w:cs="Times New Roman"/>
          <w:b/>
          <w:bCs/>
          <w:color w:val="1D2228"/>
          <w:sz w:val="20"/>
          <w:szCs w:val="20"/>
        </w:rPr>
        <w:t xml:space="preserve"> </w:t>
      </w:r>
    </w:p>
    <w:p w14:paraId="40733B73" w14:textId="0626C094" w:rsidR="007B62DF" w:rsidRPr="007B62DF" w:rsidRDefault="00E95AAB" w:rsidP="00E95AAB">
      <w:pPr>
        <w:pStyle w:val="ListParagraph"/>
        <w:numPr>
          <w:ilvl w:val="2"/>
          <w:numId w:val="39"/>
        </w:numPr>
        <w:rPr>
          <w:rFonts w:cs="Arial"/>
          <w:bCs/>
        </w:rPr>
      </w:pPr>
      <w:r>
        <w:rPr>
          <w:rFonts w:ascii="Verdana" w:eastAsia="Times New Roman" w:hAnsi="Verdana" w:cs="Times New Roman"/>
          <w:color w:val="1D2228"/>
          <w:sz w:val="20"/>
          <w:szCs w:val="20"/>
        </w:rPr>
        <w:t>Carole reported last she heard the attorneys have released al information to the appraisers for their use in approaching property owners for ROW process. Will reach out to Bill for additional update.</w:t>
      </w:r>
      <w:r w:rsidR="007B62DF" w:rsidRPr="007B62DF">
        <w:rPr>
          <w:rFonts w:ascii="Verdana" w:eastAsia="Times New Roman" w:hAnsi="Verdana" w:cs="Times New Roman"/>
          <w:color w:val="1D2228"/>
          <w:sz w:val="20"/>
          <w:szCs w:val="20"/>
        </w:rPr>
        <w:t xml:space="preserve"> </w:t>
      </w:r>
      <w:r w:rsidR="007B62DF">
        <w:rPr>
          <w:rFonts w:ascii="Verdana" w:eastAsia="Times New Roman" w:hAnsi="Verdana" w:cs="Times New Roman"/>
          <w:color w:val="1D2228"/>
          <w:sz w:val="20"/>
          <w:szCs w:val="20"/>
        </w:rPr>
        <w:tab/>
      </w:r>
      <w:r>
        <w:rPr>
          <w:rFonts w:ascii="Verdana" w:eastAsia="Times New Roman" w:hAnsi="Verdana" w:cs="Times New Roman"/>
          <w:color w:val="1D2228"/>
          <w:sz w:val="20"/>
          <w:szCs w:val="20"/>
        </w:rPr>
        <w:t xml:space="preserve"> </w:t>
      </w:r>
    </w:p>
    <w:p w14:paraId="52725177" w14:textId="1558BDB8" w:rsidR="00E95AAB" w:rsidRPr="00E95AAB" w:rsidRDefault="007B62DF" w:rsidP="003E14CC">
      <w:pPr>
        <w:pStyle w:val="ListParagraph"/>
        <w:numPr>
          <w:ilvl w:val="1"/>
          <w:numId w:val="39"/>
        </w:numPr>
        <w:rPr>
          <w:rFonts w:cs="Arial"/>
          <w:b/>
          <w:bCs/>
        </w:rPr>
      </w:pPr>
      <w:r w:rsidRPr="00E95AAB">
        <w:rPr>
          <w:rFonts w:ascii="Verdana" w:eastAsia="Times New Roman" w:hAnsi="Verdana" w:cs="Times New Roman"/>
          <w:b/>
          <w:bCs/>
          <w:color w:val="1D2228"/>
          <w:sz w:val="20"/>
          <w:szCs w:val="20"/>
        </w:rPr>
        <w:t>Over The River - Saco to Biddeford</w:t>
      </w:r>
    </w:p>
    <w:p w14:paraId="65B9C72D" w14:textId="77777777" w:rsidR="00E95AAB" w:rsidRPr="00E95AAB" w:rsidRDefault="00E95AAB" w:rsidP="00E95AAB">
      <w:pPr>
        <w:pStyle w:val="ListParagraph"/>
        <w:numPr>
          <w:ilvl w:val="2"/>
          <w:numId w:val="39"/>
        </w:numPr>
        <w:rPr>
          <w:rFonts w:cs="Arial"/>
          <w:b/>
          <w:bCs/>
        </w:rPr>
      </w:pPr>
      <w:r>
        <w:rPr>
          <w:rFonts w:ascii="Verdana" w:eastAsia="Times New Roman" w:hAnsi="Verdana" w:cs="Times New Roman"/>
          <w:color w:val="1D2228"/>
          <w:sz w:val="20"/>
          <w:szCs w:val="20"/>
        </w:rPr>
        <w:t>Carole has reached out to Cities requesting meeting to discuss their participating in proceeding with Planning Partnership Initiative request to MaineDOT for route alternative study.</w:t>
      </w:r>
    </w:p>
    <w:p w14:paraId="6DBB9D2B" w14:textId="77777777" w:rsidR="00E95AAB" w:rsidRPr="00E95AAB" w:rsidRDefault="00E95AAB" w:rsidP="00E95AAB">
      <w:pPr>
        <w:pStyle w:val="ListParagraph"/>
        <w:numPr>
          <w:ilvl w:val="2"/>
          <w:numId w:val="39"/>
        </w:numPr>
        <w:rPr>
          <w:rFonts w:cs="Arial"/>
          <w:b/>
          <w:bCs/>
        </w:rPr>
      </w:pPr>
      <w:r>
        <w:rPr>
          <w:rFonts w:ascii="Verdana" w:eastAsia="Times New Roman" w:hAnsi="Verdana" w:cs="Times New Roman"/>
          <w:color w:val="1D2228"/>
          <w:sz w:val="20"/>
          <w:szCs w:val="20"/>
        </w:rPr>
        <w:t>Still no response from Pan Am – Carole will reach out to two new contacts provided by Kristine Keeney, ECG.</w:t>
      </w:r>
    </w:p>
    <w:p w14:paraId="6C0F6AE1" w14:textId="29157CC4" w:rsidR="007B62DF" w:rsidRPr="00E95AAB" w:rsidRDefault="00E95AAB" w:rsidP="00E95AAB">
      <w:pPr>
        <w:pStyle w:val="ListParagraph"/>
        <w:numPr>
          <w:ilvl w:val="2"/>
          <w:numId w:val="39"/>
        </w:numPr>
        <w:rPr>
          <w:rFonts w:cs="Arial"/>
          <w:b/>
          <w:bCs/>
        </w:rPr>
      </w:pPr>
      <w:r>
        <w:rPr>
          <w:rFonts w:ascii="Verdana" w:eastAsia="Times New Roman" w:hAnsi="Verdana" w:cs="Times New Roman"/>
          <w:color w:val="1D2228"/>
          <w:sz w:val="20"/>
          <w:szCs w:val="20"/>
        </w:rPr>
        <w:t xml:space="preserve">Carole will request revised letters of support to update the 2019 ones on file.  </w:t>
      </w:r>
      <w:r w:rsidRPr="00E95AAB">
        <w:rPr>
          <w:rFonts w:ascii="Verdana" w:eastAsia="Times New Roman" w:hAnsi="Verdana" w:cs="Times New Roman"/>
          <w:b/>
          <w:bCs/>
          <w:color w:val="1D2228"/>
          <w:sz w:val="20"/>
          <w:szCs w:val="20"/>
        </w:rPr>
        <w:tab/>
      </w:r>
      <w:r w:rsidR="007B62DF" w:rsidRPr="00E95AAB">
        <w:rPr>
          <w:rFonts w:ascii="Verdana" w:eastAsia="Times New Roman" w:hAnsi="Verdana" w:cs="Times New Roman"/>
          <w:b/>
          <w:bCs/>
          <w:color w:val="1D2228"/>
          <w:sz w:val="20"/>
          <w:szCs w:val="20"/>
        </w:rPr>
        <w:tab/>
      </w:r>
      <w:r w:rsidR="007B62DF" w:rsidRPr="00E95AAB">
        <w:rPr>
          <w:rFonts w:ascii="Verdana" w:eastAsia="Times New Roman" w:hAnsi="Verdana" w:cs="Times New Roman"/>
          <w:b/>
          <w:bCs/>
          <w:color w:val="1D2228"/>
          <w:sz w:val="20"/>
          <w:szCs w:val="20"/>
        </w:rPr>
        <w:tab/>
      </w:r>
      <w:r w:rsidR="007B62DF" w:rsidRPr="00E95AAB">
        <w:rPr>
          <w:rFonts w:ascii="Verdana" w:eastAsia="Times New Roman" w:hAnsi="Verdana" w:cs="Times New Roman"/>
          <w:b/>
          <w:bCs/>
          <w:color w:val="1D2228"/>
          <w:sz w:val="20"/>
          <w:szCs w:val="20"/>
        </w:rPr>
        <w:tab/>
      </w:r>
      <w:r w:rsidR="005648A8" w:rsidRPr="00E95AAB">
        <w:rPr>
          <w:rFonts w:ascii="Verdana" w:eastAsia="Times New Roman" w:hAnsi="Verdana" w:cs="Times New Roman"/>
          <w:b/>
          <w:bCs/>
          <w:color w:val="1D2228"/>
          <w:sz w:val="20"/>
          <w:szCs w:val="20"/>
        </w:rPr>
        <w:tab/>
      </w:r>
      <w:r w:rsidRPr="00E95AAB">
        <w:rPr>
          <w:rFonts w:ascii="Verdana" w:eastAsia="Times New Roman" w:hAnsi="Verdana" w:cs="Times New Roman"/>
          <w:b/>
          <w:bCs/>
          <w:color w:val="1D2228"/>
          <w:sz w:val="20"/>
          <w:szCs w:val="20"/>
        </w:rPr>
        <w:t xml:space="preserve"> </w:t>
      </w:r>
    </w:p>
    <w:p w14:paraId="41D370CC" w14:textId="436C97E2" w:rsidR="00E95AAB" w:rsidRPr="00E95AAB" w:rsidRDefault="007B62DF" w:rsidP="003E14CC">
      <w:pPr>
        <w:pStyle w:val="ListParagraph"/>
        <w:numPr>
          <w:ilvl w:val="1"/>
          <w:numId w:val="39"/>
        </w:numPr>
        <w:rPr>
          <w:rFonts w:cs="Arial"/>
          <w:b/>
          <w:bCs/>
        </w:rPr>
      </w:pPr>
      <w:r w:rsidRPr="00E95AAB">
        <w:rPr>
          <w:rFonts w:ascii="Verdana" w:eastAsia="Times New Roman" w:hAnsi="Verdana" w:cs="Times New Roman"/>
          <w:b/>
          <w:bCs/>
          <w:color w:val="1D2228"/>
          <w:sz w:val="20"/>
          <w:szCs w:val="20"/>
        </w:rPr>
        <w:t>Blazing The Trail South  – Kennebunk to South Berwick</w:t>
      </w:r>
    </w:p>
    <w:p w14:paraId="380B889A" w14:textId="75C2B057" w:rsidR="00E95AAB" w:rsidRPr="00E95AAB" w:rsidRDefault="00E95AAB" w:rsidP="00E95AAB">
      <w:pPr>
        <w:pStyle w:val="ListParagraph"/>
        <w:numPr>
          <w:ilvl w:val="2"/>
          <w:numId w:val="39"/>
        </w:numPr>
        <w:rPr>
          <w:rFonts w:cs="Arial"/>
          <w:b/>
          <w:bCs/>
        </w:rPr>
      </w:pPr>
      <w:r>
        <w:rPr>
          <w:rFonts w:ascii="Verdana" w:eastAsia="Times New Roman" w:hAnsi="Verdana" w:cs="Times New Roman"/>
          <w:color w:val="1D2228"/>
          <w:sz w:val="20"/>
          <w:szCs w:val="20"/>
        </w:rPr>
        <w:t xml:space="preserve">Carole led Zoom meeting in April to discuss proceeding with Planning Partnership Initiative submittal for 1.25 mi. North Berwick – Wells and .75 mi. in Kennebunk. Town engineers Chris Osterreider, Kennebunk and Mike Livingston, Wells to lead process. </w:t>
      </w:r>
    </w:p>
    <w:p w14:paraId="009B8DB9" w14:textId="0949BAA1" w:rsidR="00E95AAB" w:rsidRPr="00E95AAB" w:rsidRDefault="00E95AAB" w:rsidP="00E95AAB">
      <w:pPr>
        <w:pStyle w:val="ListParagraph"/>
        <w:numPr>
          <w:ilvl w:val="2"/>
          <w:numId w:val="39"/>
        </w:numPr>
        <w:rPr>
          <w:rFonts w:cs="Arial"/>
          <w:b/>
          <w:bCs/>
        </w:rPr>
      </w:pPr>
      <w:r>
        <w:rPr>
          <w:rFonts w:ascii="Verdana" w:eastAsia="Times New Roman" w:hAnsi="Verdana" w:cs="Times New Roman"/>
          <w:color w:val="1D2228"/>
          <w:sz w:val="20"/>
          <w:szCs w:val="20"/>
        </w:rPr>
        <w:t xml:space="preserve">Carole will request revised letters of support to update the 2019 ones on file.  </w:t>
      </w:r>
      <w:r w:rsidRPr="00E95AAB">
        <w:rPr>
          <w:rFonts w:ascii="Verdana" w:eastAsia="Times New Roman" w:hAnsi="Verdana" w:cs="Times New Roman"/>
          <w:b/>
          <w:bCs/>
          <w:color w:val="1D2228"/>
          <w:sz w:val="20"/>
          <w:szCs w:val="20"/>
        </w:rPr>
        <w:tab/>
      </w:r>
      <w:r w:rsidR="007B62DF" w:rsidRPr="00E95AAB">
        <w:rPr>
          <w:rFonts w:ascii="Verdana" w:eastAsia="Times New Roman" w:hAnsi="Verdana" w:cs="Times New Roman"/>
          <w:b/>
          <w:bCs/>
          <w:color w:val="1D2228"/>
          <w:sz w:val="20"/>
          <w:szCs w:val="20"/>
        </w:rPr>
        <w:tab/>
      </w:r>
      <w:r w:rsidRPr="00E95AAB">
        <w:rPr>
          <w:rFonts w:ascii="Verdana" w:eastAsia="Times New Roman" w:hAnsi="Verdana" w:cs="Times New Roman"/>
          <w:b/>
          <w:bCs/>
          <w:color w:val="1D2228"/>
          <w:sz w:val="20"/>
          <w:szCs w:val="20"/>
        </w:rPr>
        <w:t xml:space="preserve"> </w:t>
      </w:r>
      <w:r w:rsidR="005648A8" w:rsidRPr="00E95AAB">
        <w:rPr>
          <w:rFonts w:ascii="Verdana" w:eastAsia="Times New Roman" w:hAnsi="Verdana" w:cs="Times New Roman"/>
          <w:b/>
          <w:bCs/>
          <w:color w:val="1D2228"/>
          <w:sz w:val="20"/>
          <w:szCs w:val="20"/>
        </w:rPr>
        <w:t xml:space="preserve">  </w:t>
      </w:r>
    </w:p>
    <w:p w14:paraId="4908399B" w14:textId="6C896B5B" w:rsidR="00E95AAB" w:rsidRPr="00E95AAB" w:rsidRDefault="00F81710" w:rsidP="00E95AAB">
      <w:pPr>
        <w:pStyle w:val="ListParagraph"/>
        <w:numPr>
          <w:ilvl w:val="1"/>
          <w:numId w:val="39"/>
        </w:numPr>
        <w:rPr>
          <w:rFonts w:cs="Arial"/>
          <w:b/>
          <w:bCs/>
        </w:rPr>
      </w:pPr>
      <w:r w:rsidRPr="00E95AAB">
        <w:rPr>
          <w:rFonts w:ascii="Verdana" w:eastAsia="Times New Roman" w:hAnsi="Verdana" w:cs="Times New Roman"/>
          <w:b/>
          <w:bCs/>
          <w:color w:val="1D2228"/>
          <w:sz w:val="20"/>
          <w:szCs w:val="20"/>
        </w:rPr>
        <w:t>ED monthly report</w:t>
      </w:r>
      <w:r w:rsidR="00AC7C04" w:rsidRPr="00E95AAB">
        <w:rPr>
          <w:rFonts w:ascii="Verdana" w:eastAsia="Times New Roman" w:hAnsi="Verdana" w:cs="Times New Roman"/>
          <w:b/>
          <w:bCs/>
          <w:color w:val="1D2228"/>
          <w:sz w:val="20"/>
          <w:szCs w:val="20"/>
        </w:rPr>
        <w:t xml:space="preserve"> </w:t>
      </w:r>
      <w:r w:rsidR="00E95AAB" w:rsidRPr="00E95AAB">
        <w:rPr>
          <w:rFonts w:ascii="Verdana" w:eastAsia="Times New Roman" w:hAnsi="Verdana" w:cs="Times New Roman"/>
          <w:b/>
          <w:bCs/>
          <w:color w:val="1D2228"/>
          <w:sz w:val="20"/>
          <w:szCs w:val="20"/>
        </w:rPr>
        <w:t>(attached</w:t>
      </w:r>
      <w:r w:rsidR="00AC7C04" w:rsidRPr="00E95AAB">
        <w:rPr>
          <w:rFonts w:ascii="Verdana" w:eastAsia="Times New Roman" w:hAnsi="Verdana" w:cs="Times New Roman"/>
          <w:b/>
          <w:bCs/>
          <w:color w:val="1D2228"/>
          <w:sz w:val="20"/>
          <w:szCs w:val="20"/>
        </w:rPr>
        <w:t>)</w:t>
      </w:r>
    </w:p>
    <w:p w14:paraId="6E7EB81C" w14:textId="45A4EA4F" w:rsidR="00E95AAB" w:rsidRPr="00E95AAB" w:rsidRDefault="00E95AAB" w:rsidP="00E95AAB">
      <w:pPr>
        <w:pStyle w:val="ListParagraph"/>
        <w:numPr>
          <w:ilvl w:val="2"/>
          <w:numId w:val="39"/>
        </w:numPr>
        <w:rPr>
          <w:rFonts w:cs="Arial"/>
          <w:b/>
          <w:bCs/>
        </w:rPr>
      </w:pPr>
      <w:r>
        <w:rPr>
          <w:rFonts w:ascii="Verdana" w:eastAsia="Times New Roman" w:hAnsi="Verdana" w:cs="Times New Roman"/>
          <w:color w:val="1D2228"/>
          <w:sz w:val="20"/>
          <w:szCs w:val="20"/>
        </w:rPr>
        <w:t>No comments from Board.</w:t>
      </w:r>
    </w:p>
    <w:p w14:paraId="5C68DB8A" w14:textId="1DE5E314" w:rsidR="00F81710" w:rsidRPr="00E95AAB" w:rsidRDefault="00F81710" w:rsidP="00E95AAB">
      <w:pPr>
        <w:ind w:left="1800"/>
        <w:rPr>
          <w:rFonts w:cs="Arial"/>
          <w:b/>
          <w:bCs/>
        </w:rPr>
      </w:pPr>
      <w:r w:rsidRPr="00E95AAB">
        <w:rPr>
          <w:rFonts w:ascii="Verdana" w:eastAsia="Times New Roman" w:hAnsi="Verdana" w:cs="Times New Roman"/>
          <w:b/>
          <w:bCs/>
          <w:color w:val="1D2228"/>
          <w:sz w:val="20"/>
          <w:szCs w:val="20"/>
        </w:rPr>
        <w:tab/>
      </w:r>
      <w:r w:rsidRPr="00E95AAB">
        <w:rPr>
          <w:rFonts w:ascii="Verdana" w:eastAsia="Times New Roman" w:hAnsi="Verdana" w:cs="Times New Roman"/>
          <w:b/>
          <w:bCs/>
          <w:color w:val="1D2228"/>
          <w:sz w:val="20"/>
          <w:szCs w:val="20"/>
        </w:rPr>
        <w:tab/>
      </w:r>
      <w:r w:rsidRPr="00E95AAB">
        <w:rPr>
          <w:rFonts w:ascii="Verdana" w:eastAsia="Times New Roman" w:hAnsi="Verdana" w:cs="Times New Roman"/>
          <w:b/>
          <w:bCs/>
          <w:color w:val="1D2228"/>
          <w:sz w:val="20"/>
          <w:szCs w:val="20"/>
        </w:rPr>
        <w:tab/>
      </w:r>
      <w:r w:rsidRPr="00E95AAB">
        <w:rPr>
          <w:rFonts w:ascii="Verdana" w:eastAsia="Times New Roman" w:hAnsi="Verdana" w:cs="Times New Roman"/>
          <w:b/>
          <w:bCs/>
          <w:color w:val="1D2228"/>
          <w:sz w:val="20"/>
          <w:szCs w:val="20"/>
        </w:rPr>
        <w:tab/>
      </w:r>
      <w:r w:rsidRPr="00E95AAB">
        <w:rPr>
          <w:rFonts w:ascii="Verdana" w:eastAsia="Times New Roman" w:hAnsi="Verdana" w:cs="Times New Roman"/>
          <w:b/>
          <w:bCs/>
          <w:color w:val="1D2228"/>
          <w:sz w:val="20"/>
          <w:szCs w:val="20"/>
        </w:rPr>
        <w:tab/>
      </w:r>
      <w:r w:rsidRPr="00E95AAB">
        <w:rPr>
          <w:rFonts w:ascii="Verdana" w:eastAsia="Times New Roman" w:hAnsi="Verdana" w:cs="Times New Roman"/>
          <w:b/>
          <w:bCs/>
          <w:color w:val="1D2228"/>
          <w:sz w:val="20"/>
          <w:szCs w:val="20"/>
        </w:rPr>
        <w:tab/>
      </w:r>
      <w:r w:rsidR="00E95AAB" w:rsidRPr="00E95AAB">
        <w:rPr>
          <w:rFonts w:ascii="Verdana" w:eastAsia="Times New Roman" w:hAnsi="Verdana" w:cs="Times New Roman"/>
          <w:b/>
          <w:bCs/>
          <w:color w:val="1D2228"/>
          <w:sz w:val="20"/>
          <w:szCs w:val="20"/>
        </w:rPr>
        <w:t xml:space="preserve"> </w:t>
      </w:r>
      <w:r w:rsidRPr="00E95AAB">
        <w:rPr>
          <w:rFonts w:ascii="Verdana" w:eastAsia="Times New Roman" w:hAnsi="Verdana" w:cs="Times New Roman"/>
          <w:b/>
          <w:bCs/>
          <w:color w:val="1D2228"/>
          <w:sz w:val="20"/>
          <w:szCs w:val="20"/>
        </w:rPr>
        <w:tab/>
      </w:r>
      <w:r w:rsidRPr="00E95AAB">
        <w:rPr>
          <w:rFonts w:ascii="Verdana" w:eastAsia="Times New Roman" w:hAnsi="Verdana" w:cs="Times New Roman"/>
          <w:b/>
          <w:bCs/>
          <w:color w:val="1D2228"/>
          <w:sz w:val="20"/>
          <w:szCs w:val="20"/>
        </w:rPr>
        <w:tab/>
      </w:r>
    </w:p>
    <w:p w14:paraId="61AF62EA" w14:textId="77777777" w:rsidR="00C96EFA" w:rsidRPr="00C96EFA" w:rsidRDefault="00F81710" w:rsidP="00C96EFA">
      <w:pPr>
        <w:pStyle w:val="ListParagraph"/>
        <w:numPr>
          <w:ilvl w:val="0"/>
          <w:numId w:val="40"/>
        </w:numPr>
        <w:rPr>
          <w:rFonts w:cs="Arial"/>
          <w:bCs/>
        </w:rPr>
      </w:pPr>
      <w:r w:rsidRPr="00C96EFA">
        <w:rPr>
          <w:rFonts w:ascii="Verdana" w:eastAsia="Times New Roman" w:hAnsi="Verdana" w:cs="Times New Roman"/>
          <w:b/>
          <w:bCs/>
          <w:color w:val="1D2228"/>
          <w:sz w:val="20"/>
          <w:szCs w:val="20"/>
          <w:u w:val="single"/>
        </w:rPr>
        <w:t>Status reports from municipalities, E</w:t>
      </w:r>
      <w:r w:rsidR="00C96EFA">
        <w:rPr>
          <w:rFonts w:ascii="Verdana" w:eastAsia="Times New Roman" w:hAnsi="Verdana" w:cs="Times New Roman"/>
          <w:b/>
          <w:bCs/>
          <w:color w:val="1D2228"/>
          <w:sz w:val="20"/>
          <w:szCs w:val="20"/>
          <w:u w:val="single"/>
        </w:rPr>
        <w:t>TA</w:t>
      </w:r>
    </w:p>
    <w:p w14:paraId="3C31D61C" w14:textId="070012B9" w:rsidR="00BF57B7" w:rsidRDefault="00C96EFA" w:rsidP="00C96EFA">
      <w:pPr>
        <w:pStyle w:val="ListParagraph"/>
        <w:ind w:left="1440"/>
        <w:rPr>
          <w:rFonts w:ascii="Verdana" w:eastAsia="Times New Roman" w:hAnsi="Verdana" w:cs="Times New Roman"/>
          <w:color w:val="1D2228"/>
          <w:sz w:val="20"/>
          <w:szCs w:val="20"/>
        </w:rPr>
      </w:pPr>
      <w:r>
        <w:rPr>
          <w:rFonts w:ascii="Verdana" w:eastAsia="Times New Roman" w:hAnsi="Verdana" w:cs="Times New Roman"/>
          <w:b/>
          <w:bCs/>
          <w:color w:val="1D2228"/>
          <w:sz w:val="20"/>
          <w:szCs w:val="20"/>
        </w:rPr>
        <w:t xml:space="preserve">Scarborough: </w:t>
      </w:r>
      <w:r>
        <w:rPr>
          <w:rFonts w:ascii="Verdana" w:eastAsia="Times New Roman" w:hAnsi="Verdana" w:cs="Times New Roman"/>
          <w:color w:val="1D2228"/>
          <w:sz w:val="20"/>
          <w:szCs w:val="20"/>
        </w:rPr>
        <w:t>Carole reported there continues to be over-crowding conditions at Marsh, parking overflow to street. Requested help from town – PD considering opening up Peterson Field to accommodate parking and spread the trail users out a bit. Not certain if that will alleviate or exacerbate the crowded trail conditions.</w:t>
      </w:r>
    </w:p>
    <w:p w14:paraId="28DB0598" w14:textId="1F6C1C9D" w:rsidR="00C96EFA" w:rsidRDefault="00C96EFA" w:rsidP="00C96EFA">
      <w:pPr>
        <w:pStyle w:val="ListParagraph"/>
        <w:ind w:left="1440"/>
        <w:rPr>
          <w:rFonts w:ascii="Verdana" w:eastAsia="Times New Roman" w:hAnsi="Verdana" w:cs="Times New Roman"/>
          <w:color w:val="1D2228"/>
          <w:sz w:val="20"/>
          <w:szCs w:val="20"/>
        </w:rPr>
      </w:pPr>
      <w:r>
        <w:rPr>
          <w:rFonts w:ascii="Verdana" w:eastAsia="Times New Roman" w:hAnsi="Verdana" w:cs="Times New Roman"/>
          <w:b/>
          <w:bCs/>
          <w:color w:val="1D2228"/>
          <w:sz w:val="20"/>
          <w:szCs w:val="20"/>
        </w:rPr>
        <w:t xml:space="preserve">OOB: </w:t>
      </w:r>
      <w:r w:rsidRPr="00C96EFA">
        <w:rPr>
          <w:rFonts w:ascii="Verdana" w:eastAsia="Times New Roman" w:hAnsi="Verdana" w:cs="Times New Roman"/>
          <w:color w:val="1D2228"/>
          <w:sz w:val="20"/>
          <w:szCs w:val="20"/>
        </w:rPr>
        <w:t>Jim</w:t>
      </w:r>
      <w:r w:rsidRPr="00C96EFA">
        <w:rPr>
          <w:rFonts w:ascii="Verdana" w:eastAsia="Times New Roman" w:hAnsi="Verdana" w:cs="Times New Roman"/>
          <w:b/>
          <w:bCs/>
          <w:color w:val="1D2228"/>
          <w:sz w:val="20"/>
          <w:szCs w:val="20"/>
        </w:rPr>
        <w:t xml:space="preserve"> </w:t>
      </w:r>
      <w:r>
        <w:rPr>
          <w:rFonts w:ascii="Verdana" w:eastAsia="Times New Roman" w:hAnsi="Verdana" w:cs="Times New Roman"/>
          <w:color w:val="1D2228"/>
          <w:sz w:val="20"/>
          <w:szCs w:val="20"/>
        </w:rPr>
        <w:t>mentioned crowded conditions on this section as well. Noted several fence rails missing and need to be replaced.</w:t>
      </w:r>
      <w:r w:rsidR="00C2339E">
        <w:rPr>
          <w:rFonts w:ascii="Verdana" w:eastAsia="Times New Roman" w:hAnsi="Verdana" w:cs="Times New Roman"/>
          <w:color w:val="1D2228"/>
          <w:sz w:val="20"/>
          <w:szCs w:val="20"/>
        </w:rPr>
        <w:t xml:space="preserve"> </w:t>
      </w:r>
      <w:r>
        <w:rPr>
          <w:rFonts w:ascii="Verdana" w:eastAsia="Times New Roman" w:hAnsi="Verdana" w:cs="Times New Roman"/>
          <w:color w:val="1D2228"/>
          <w:sz w:val="20"/>
          <w:szCs w:val="20"/>
        </w:rPr>
        <w:t xml:space="preserve"> </w:t>
      </w:r>
    </w:p>
    <w:p w14:paraId="11926E15" w14:textId="5AAF05D0" w:rsidR="00C2339E" w:rsidRPr="00C2339E" w:rsidRDefault="00C2339E" w:rsidP="00C96EFA">
      <w:pPr>
        <w:pStyle w:val="ListParagraph"/>
        <w:ind w:left="1440"/>
        <w:rPr>
          <w:rFonts w:ascii="Verdana" w:eastAsia="Times New Roman" w:hAnsi="Verdana" w:cs="Times New Roman"/>
          <w:color w:val="1D2228"/>
          <w:sz w:val="20"/>
          <w:szCs w:val="20"/>
        </w:rPr>
      </w:pPr>
      <w:r>
        <w:rPr>
          <w:rFonts w:ascii="Verdana" w:eastAsia="Times New Roman" w:hAnsi="Verdana" w:cs="Times New Roman"/>
          <w:b/>
          <w:bCs/>
          <w:color w:val="1D2228"/>
          <w:sz w:val="20"/>
          <w:szCs w:val="20"/>
        </w:rPr>
        <w:t>Saco:</w:t>
      </w:r>
      <w:r>
        <w:rPr>
          <w:rFonts w:ascii="Verdana" w:eastAsia="Times New Roman" w:hAnsi="Verdana" w:cs="Times New Roman"/>
          <w:color w:val="1D2228"/>
          <w:sz w:val="20"/>
          <w:szCs w:val="20"/>
        </w:rPr>
        <w:t xml:space="preserve"> Ryan reported trail closure for 5/18 – 20 to repair and pave the troublesome slope between Route 1 and Moody St. Fence rails also missing in sections</w:t>
      </w:r>
      <w:r w:rsidR="00590D45">
        <w:rPr>
          <w:rFonts w:ascii="Verdana" w:eastAsia="Times New Roman" w:hAnsi="Verdana" w:cs="Times New Roman"/>
          <w:color w:val="1D2228"/>
          <w:sz w:val="20"/>
          <w:szCs w:val="20"/>
        </w:rPr>
        <w:t>.</w:t>
      </w:r>
    </w:p>
    <w:p w14:paraId="1F0B313E" w14:textId="58F9039F" w:rsidR="00C96EFA" w:rsidRDefault="00C96EFA" w:rsidP="00C96EFA">
      <w:pPr>
        <w:pStyle w:val="ListParagraph"/>
        <w:ind w:left="1440"/>
        <w:rPr>
          <w:rFonts w:ascii="Verdana" w:eastAsia="Times New Roman" w:hAnsi="Verdana" w:cs="Times New Roman"/>
          <w:color w:val="1D2228"/>
          <w:sz w:val="20"/>
          <w:szCs w:val="20"/>
        </w:rPr>
      </w:pPr>
      <w:r>
        <w:rPr>
          <w:rFonts w:ascii="Verdana" w:eastAsia="Times New Roman" w:hAnsi="Verdana" w:cs="Times New Roman"/>
          <w:b/>
          <w:bCs/>
          <w:color w:val="1D2228"/>
          <w:sz w:val="20"/>
          <w:szCs w:val="20"/>
        </w:rPr>
        <w:t xml:space="preserve">Biddeford: </w:t>
      </w:r>
      <w:r>
        <w:rPr>
          <w:rFonts w:ascii="Verdana" w:eastAsia="Times New Roman" w:hAnsi="Verdana" w:cs="Times New Roman"/>
          <w:color w:val="1D2228"/>
          <w:sz w:val="20"/>
          <w:szCs w:val="20"/>
        </w:rPr>
        <w:t>Greg &amp; Joe noted heavy use also – not as severe as the OOB or Scarborough section. Fence rail by substation needs repair.</w:t>
      </w:r>
    </w:p>
    <w:p w14:paraId="640CC8CB" w14:textId="03CBE0B2" w:rsidR="00C96EFA" w:rsidRDefault="00C96EFA" w:rsidP="00C96EFA">
      <w:pPr>
        <w:pStyle w:val="ListParagraph"/>
        <w:ind w:left="1440"/>
        <w:rPr>
          <w:rFonts w:ascii="Verdana" w:eastAsia="Times New Roman" w:hAnsi="Verdana" w:cs="Times New Roman"/>
          <w:color w:val="1D2228"/>
          <w:sz w:val="20"/>
          <w:szCs w:val="20"/>
        </w:rPr>
      </w:pPr>
      <w:r w:rsidRPr="00C96EFA">
        <w:rPr>
          <w:rFonts w:ascii="Verdana" w:eastAsia="Times New Roman" w:hAnsi="Verdana" w:cs="Times New Roman"/>
          <w:b/>
          <w:bCs/>
          <w:color w:val="1D2228"/>
          <w:sz w:val="20"/>
          <w:szCs w:val="20"/>
        </w:rPr>
        <w:t>Arundel:</w:t>
      </w:r>
      <w:r>
        <w:rPr>
          <w:rFonts w:ascii="Verdana" w:eastAsia="Times New Roman" w:hAnsi="Verdana" w:cs="Times New Roman"/>
          <w:b/>
          <w:bCs/>
          <w:color w:val="1D2228"/>
          <w:sz w:val="20"/>
          <w:szCs w:val="20"/>
        </w:rPr>
        <w:t xml:space="preserve"> </w:t>
      </w:r>
      <w:r>
        <w:rPr>
          <w:rFonts w:ascii="Verdana" w:eastAsia="Times New Roman" w:hAnsi="Verdana" w:cs="Times New Roman"/>
          <w:color w:val="1D2228"/>
          <w:sz w:val="20"/>
          <w:szCs w:val="20"/>
        </w:rPr>
        <w:t xml:space="preserve">Tad mentioned plans for new Town Hall moving along rapidly – goal to finish by end of summer, parking available by mid-summer. ACT &amp; Cape Arundel </w:t>
      </w:r>
      <w:r w:rsidR="00590D45">
        <w:rPr>
          <w:rFonts w:ascii="Verdana" w:eastAsia="Times New Roman" w:hAnsi="Verdana" w:cs="Times New Roman"/>
          <w:color w:val="1D2228"/>
          <w:sz w:val="20"/>
          <w:szCs w:val="20"/>
        </w:rPr>
        <w:t xml:space="preserve">spur </w:t>
      </w:r>
      <w:r>
        <w:rPr>
          <w:rFonts w:ascii="Verdana" w:eastAsia="Times New Roman" w:hAnsi="Verdana" w:cs="Times New Roman"/>
          <w:color w:val="1D2228"/>
          <w:sz w:val="20"/>
          <w:szCs w:val="20"/>
        </w:rPr>
        <w:t>trail</w:t>
      </w:r>
      <w:r w:rsidR="00590D45">
        <w:rPr>
          <w:rFonts w:ascii="Verdana" w:eastAsia="Times New Roman" w:hAnsi="Verdana" w:cs="Times New Roman"/>
          <w:color w:val="1D2228"/>
          <w:sz w:val="20"/>
          <w:szCs w:val="20"/>
        </w:rPr>
        <w:t>s</w:t>
      </w:r>
      <w:r>
        <w:rPr>
          <w:rFonts w:ascii="Verdana" w:eastAsia="Times New Roman" w:hAnsi="Verdana" w:cs="Times New Roman"/>
          <w:color w:val="1D2228"/>
          <w:sz w:val="20"/>
          <w:szCs w:val="20"/>
        </w:rPr>
        <w:t xml:space="preserve"> in place</w:t>
      </w:r>
      <w:r w:rsidR="00590D45">
        <w:rPr>
          <w:rFonts w:ascii="Verdana" w:eastAsia="Times New Roman" w:hAnsi="Verdana" w:cs="Times New Roman"/>
          <w:color w:val="1D2228"/>
          <w:sz w:val="20"/>
          <w:szCs w:val="20"/>
        </w:rPr>
        <w:t>.</w:t>
      </w:r>
    </w:p>
    <w:p w14:paraId="3E4FA7B1" w14:textId="6812DC10" w:rsidR="00C96EFA" w:rsidRDefault="00C2339E" w:rsidP="00C96EFA">
      <w:pPr>
        <w:pStyle w:val="ListParagraph"/>
        <w:ind w:left="1440"/>
        <w:rPr>
          <w:rFonts w:ascii="Verdana" w:eastAsia="Times New Roman" w:hAnsi="Verdana" w:cs="Times New Roman"/>
          <w:color w:val="1D2228"/>
          <w:sz w:val="20"/>
          <w:szCs w:val="20"/>
        </w:rPr>
      </w:pPr>
      <w:r w:rsidRPr="00C2339E">
        <w:rPr>
          <w:rFonts w:ascii="Verdana" w:eastAsia="Times New Roman" w:hAnsi="Verdana" w:cs="Times New Roman"/>
          <w:color w:val="1D2228"/>
          <w:sz w:val="20"/>
          <w:szCs w:val="20"/>
        </w:rPr>
        <w:t>Joe noted</w:t>
      </w:r>
      <w:r>
        <w:rPr>
          <w:rFonts w:ascii="Verdana" w:eastAsia="Times New Roman" w:hAnsi="Verdana" w:cs="Times New Roman"/>
          <w:color w:val="1D2228"/>
          <w:sz w:val="20"/>
          <w:szCs w:val="20"/>
        </w:rPr>
        <w:t xml:space="preserve"> evidence of motorized traffic along section previously inhabited by Bill Halczuk. Tad reported this is owned by Mark Pinnette and he does have legal access and permission to use vehicles to cross trail. Still an eyesore – tires used as barrier wall. </w:t>
      </w:r>
    </w:p>
    <w:p w14:paraId="369148B9" w14:textId="4530EE5D" w:rsidR="00C2339E" w:rsidRDefault="00C2339E" w:rsidP="00C96EFA">
      <w:pPr>
        <w:pStyle w:val="ListParagraph"/>
        <w:ind w:left="1440"/>
        <w:rPr>
          <w:rFonts w:ascii="Verdana" w:eastAsia="Times New Roman" w:hAnsi="Verdana" w:cs="Times New Roman"/>
          <w:color w:val="1D2228"/>
          <w:sz w:val="20"/>
          <w:szCs w:val="20"/>
        </w:rPr>
      </w:pPr>
      <w:r>
        <w:rPr>
          <w:rFonts w:ascii="Verdana" w:eastAsia="Times New Roman" w:hAnsi="Verdana" w:cs="Times New Roman"/>
          <w:b/>
          <w:bCs/>
          <w:color w:val="1D2228"/>
          <w:sz w:val="20"/>
          <w:szCs w:val="20"/>
        </w:rPr>
        <w:t xml:space="preserve">Kennebunk: </w:t>
      </w:r>
      <w:r>
        <w:rPr>
          <w:rFonts w:ascii="Verdana" w:eastAsia="Times New Roman" w:hAnsi="Verdana" w:cs="Times New Roman"/>
          <w:color w:val="1D2228"/>
          <w:sz w:val="20"/>
          <w:szCs w:val="20"/>
        </w:rPr>
        <w:t>Bryan confirmed heavy use on this section also; some fences missing rails.</w:t>
      </w:r>
    </w:p>
    <w:p w14:paraId="3505E5A5" w14:textId="2E5E543A" w:rsidR="00C2339E" w:rsidRPr="00590D45" w:rsidRDefault="00C2339E" w:rsidP="00590D45">
      <w:pPr>
        <w:pStyle w:val="ListParagraph"/>
        <w:ind w:left="1440"/>
        <w:rPr>
          <w:rFonts w:ascii="Verdana" w:eastAsia="Times New Roman" w:hAnsi="Verdana" w:cs="Times New Roman"/>
          <w:color w:val="1D2228"/>
          <w:sz w:val="20"/>
          <w:szCs w:val="20"/>
        </w:rPr>
      </w:pPr>
      <w:r>
        <w:rPr>
          <w:rFonts w:ascii="Verdana" w:eastAsia="Times New Roman" w:hAnsi="Verdana" w:cs="Times New Roman"/>
          <w:b/>
          <w:bCs/>
          <w:color w:val="1D2228"/>
          <w:sz w:val="20"/>
          <w:szCs w:val="20"/>
        </w:rPr>
        <w:t>South</w:t>
      </w:r>
      <w:r w:rsidRPr="00C2339E">
        <w:rPr>
          <w:rFonts w:ascii="Verdana" w:eastAsia="Times New Roman" w:hAnsi="Verdana" w:cs="Times New Roman"/>
          <w:b/>
          <w:bCs/>
          <w:color w:val="1D2228"/>
          <w:sz w:val="20"/>
          <w:szCs w:val="20"/>
        </w:rPr>
        <w:t xml:space="preserve"> Berwick:</w:t>
      </w:r>
      <w:r>
        <w:rPr>
          <w:rFonts w:ascii="Verdana" w:eastAsia="Times New Roman" w:hAnsi="Verdana" w:cs="Times New Roman"/>
          <w:color w:val="1D2228"/>
          <w:sz w:val="20"/>
          <w:szCs w:val="20"/>
        </w:rPr>
        <w:t xml:space="preserve"> Tom reached out to let Perry E and Jack K know of change of ED. </w:t>
      </w:r>
      <w:r w:rsidRPr="00590D45">
        <w:rPr>
          <w:rFonts w:ascii="Verdana" w:eastAsia="Times New Roman" w:hAnsi="Verdana" w:cs="Times New Roman"/>
          <w:color w:val="1D2228"/>
          <w:sz w:val="20"/>
          <w:szCs w:val="20"/>
        </w:rPr>
        <w:t xml:space="preserve">.  </w:t>
      </w:r>
    </w:p>
    <w:p w14:paraId="093B1551" w14:textId="23261A2F" w:rsidR="00C2339E" w:rsidRDefault="00C2339E" w:rsidP="00C96EFA">
      <w:pPr>
        <w:pStyle w:val="ListParagraph"/>
        <w:ind w:left="1440"/>
        <w:rPr>
          <w:rFonts w:ascii="Verdana" w:eastAsia="Times New Roman" w:hAnsi="Verdana" w:cs="Times New Roman"/>
          <w:color w:val="1D2228"/>
          <w:sz w:val="20"/>
          <w:szCs w:val="20"/>
        </w:rPr>
      </w:pPr>
      <w:r>
        <w:rPr>
          <w:rFonts w:ascii="Verdana" w:eastAsia="Times New Roman" w:hAnsi="Verdana" w:cs="Times New Roman"/>
          <w:b/>
          <w:bCs/>
          <w:color w:val="1D2228"/>
          <w:sz w:val="20"/>
          <w:szCs w:val="20"/>
        </w:rPr>
        <w:t xml:space="preserve">ETA: </w:t>
      </w:r>
      <w:r>
        <w:rPr>
          <w:rFonts w:ascii="Verdana" w:eastAsia="Times New Roman" w:hAnsi="Verdana" w:cs="Times New Roman"/>
          <w:color w:val="1D2228"/>
          <w:sz w:val="20"/>
          <w:szCs w:val="20"/>
        </w:rPr>
        <w:t>Nancy mentioned all three events in May canceled plus one in October. Their main fundraiser, the Maine Lighthouse Ride, will be a week-long virtual event 9/05 – 9/12. Many participants requesting full refunds. Kiosk project complete – wonderful fresh look.</w:t>
      </w:r>
    </w:p>
    <w:p w14:paraId="04EE6CCE" w14:textId="0585F329" w:rsidR="00C2339E" w:rsidRPr="00C2339E" w:rsidRDefault="00C2339E" w:rsidP="00C96EFA">
      <w:pPr>
        <w:pStyle w:val="ListParagraph"/>
        <w:ind w:left="1440"/>
        <w:rPr>
          <w:rFonts w:cs="Arial"/>
        </w:rPr>
      </w:pPr>
      <w:r w:rsidRPr="00C2339E">
        <w:rPr>
          <w:rFonts w:ascii="Verdana" w:eastAsia="Times New Roman" w:hAnsi="Verdana" w:cs="Times New Roman"/>
          <w:b/>
          <w:bCs/>
          <w:color w:val="1D2228"/>
          <w:sz w:val="20"/>
          <w:szCs w:val="20"/>
        </w:rPr>
        <w:t>General:</w:t>
      </w:r>
      <w:r>
        <w:rPr>
          <w:rFonts w:ascii="Verdana" w:eastAsia="Times New Roman" w:hAnsi="Verdana" w:cs="Times New Roman"/>
          <w:b/>
          <w:bCs/>
          <w:color w:val="1D2228"/>
          <w:sz w:val="20"/>
          <w:szCs w:val="20"/>
        </w:rPr>
        <w:t xml:space="preserve"> </w:t>
      </w:r>
      <w:r>
        <w:rPr>
          <w:rFonts w:ascii="Verdana" w:eastAsia="Times New Roman" w:hAnsi="Verdana" w:cs="Times New Roman"/>
          <w:color w:val="1D2228"/>
          <w:sz w:val="20"/>
          <w:szCs w:val="20"/>
        </w:rPr>
        <w:t>Split rail fencing in all sections of trail need</w:t>
      </w:r>
      <w:r w:rsidR="00F76791">
        <w:rPr>
          <w:rFonts w:ascii="Verdana" w:eastAsia="Times New Roman" w:hAnsi="Verdana" w:cs="Times New Roman"/>
          <w:color w:val="1D2228"/>
          <w:sz w:val="20"/>
          <w:szCs w:val="20"/>
        </w:rPr>
        <w:t>s</w:t>
      </w:r>
      <w:r>
        <w:rPr>
          <w:rFonts w:ascii="Verdana" w:eastAsia="Times New Roman" w:hAnsi="Verdana" w:cs="Times New Roman"/>
          <w:color w:val="1D2228"/>
          <w:sz w:val="20"/>
          <w:szCs w:val="20"/>
        </w:rPr>
        <w:t xml:space="preserve"> replacement. Carole asked for representative</w:t>
      </w:r>
      <w:r w:rsidR="00590D45">
        <w:rPr>
          <w:rFonts w:ascii="Verdana" w:eastAsia="Times New Roman" w:hAnsi="Verdana" w:cs="Times New Roman"/>
          <w:color w:val="1D2228"/>
          <w:sz w:val="20"/>
          <w:szCs w:val="20"/>
        </w:rPr>
        <w:t>s</w:t>
      </w:r>
      <w:r>
        <w:rPr>
          <w:rFonts w:ascii="Verdana" w:eastAsia="Times New Roman" w:hAnsi="Verdana" w:cs="Times New Roman"/>
          <w:color w:val="1D2228"/>
          <w:sz w:val="20"/>
          <w:szCs w:val="20"/>
        </w:rPr>
        <w:t xml:space="preserve"> to supply her with an inventory. Nancy mentioned possibility of approaching Hancock or Deering Lumber for donated replacements. All agree that while patching is needed now to keep the trail looking cared for, the long-term solution would be to replace all with a more durable material. </w:t>
      </w:r>
    </w:p>
    <w:p w14:paraId="70685157" w14:textId="77777777" w:rsidR="008264DB" w:rsidRDefault="008264DB" w:rsidP="003E14CC">
      <w:pPr>
        <w:pStyle w:val="ListParagraph"/>
        <w:ind w:left="2160"/>
        <w:rPr>
          <w:rFonts w:cs="Arial"/>
          <w:bCs/>
        </w:rPr>
      </w:pPr>
    </w:p>
    <w:p w14:paraId="4C021CA7" w14:textId="584B98A6" w:rsidR="0021648F" w:rsidRDefault="000E5653" w:rsidP="000E5653">
      <w:pPr>
        <w:ind w:left="360"/>
        <w:rPr>
          <w:rFonts w:cs="Arial"/>
          <w:b/>
        </w:rPr>
      </w:pPr>
      <w:r>
        <w:rPr>
          <w:rFonts w:cs="Arial"/>
          <w:b/>
        </w:rPr>
        <w:t xml:space="preserve">Meeting adjourned at </w:t>
      </w:r>
      <w:r w:rsidR="00FE5D54" w:rsidRPr="00FE5D54">
        <w:rPr>
          <w:rFonts w:cs="Arial"/>
          <w:b/>
        </w:rPr>
        <w:t>10:3</w:t>
      </w:r>
      <w:r>
        <w:rPr>
          <w:rFonts w:cs="Arial"/>
          <w:b/>
        </w:rPr>
        <w:t xml:space="preserve">5 AM. </w:t>
      </w:r>
      <w:r w:rsidR="00AC7C04">
        <w:rPr>
          <w:rFonts w:cs="Arial"/>
          <w:bCs/>
        </w:rPr>
        <w:t xml:space="preserve">    </w:t>
      </w:r>
      <w:r>
        <w:rPr>
          <w:rFonts w:cs="Arial"/>
          <w:bCs/>
        </w:rPr>
        <w:t xml:space="preserve">    </w:t>
      </w:r>
      <w:r w:rsidR="00FE5D54" w:rsidRPr="000E5653">
        <w:rPr>
          <w:rFonts w:cs="Arial"/>
          <w:b/>
        </w:rPr>
        <w:t xml:space="preserve">Next meeting: </w:t>
      </w:r>
      <w:r w:rsidR="00114DA2" w:rsidRPr="000E5653">
        <w:rPr>
          <w:rFonts w:cs="Arial"/>
          <w:b/>
        </w:rPr>
        <w:t>June 10</w:t>
      </w:r>
      <w:r w:rsidR="00FE5D54" w:rsidRPr="000E5653">
        <w:rPr>
          <w:rFonts w:cs="Arial"/>
          <w:b/>
        </w:rPr>
        <w:t>, 2020</w:t>
      </w:r>
    </w:p>
    <w:p w14:paraId="672C0AB8" w14:textId="1FA41CB2" w:rsidR="000E5653" w:rsidRDefault="000E5653" w:rsidP="000E5653">
      <w:pPr>
        <w:ind w:left="360"/>
        <w:rPr>
          <w:rFonts w:cs="Arial"/>
          <w:b/>
        </w:rPr>
      </w:pPr>
    </w:p>
    <w:p w14:paraId="75EDA90F" w14:textId="09BCCE75" w:rsidR="000E5653" w:rsidRPr="000E5653" w:rsidRDefault="000E5653" w:rsidP="000E5653">
      <w:pPr>
        <w:ind w:left="360"/>
        <w:rPr>
          <w:rFonts w:cs="Arial"/>
          <w:bCs/>
        </w:rPr>
      </w:pPr>
      <w:r>
        <w:rPr>
          <w:rFonts w:cs="Arial"/>
          <w:b/>
        </w:rPr>
        <w:t>Minutes respectfully submitted by Carole Brush, ETMD Executive Director</w:t>
      </w:r>
    </w:p>
    <w:p w14:paraId="2F0860B6" w14:textId="6F72FE61" w:rsidR="000E5653" w:rsidRDefault="000E5653" w:rsidP="003E14CC">
      <w:pPr>
        <w:ind w:left="360"/>
        <w:rPr>
          <w:rFonts w:cs="Arial"/>
          <w:b/>
        </w:rPr>
      </w:pPr>
    </w:p>
    <w:p w14:paraId="2995CE65" w14:textId="731BB59B" w:rsidR="000E5653" w:rsidRDefault="000E5653" w:rsidP="003E14CC">
      <w:pPr>
        <w:ind w:left="360"/>
        <w:rPr>
          <w:rFonts w:cs="Arial"/>
          <w:b/>
        </w:rPr>
      </w:pPr>
    </w:p>
    <w:p w14:paraId="0912EF00" w14:textId="53723D56" w:rsidR="000E5653" w:rsidRDefault="000E5653" w:rsidP="003E14CC">
      <w:pPr>
        <w:ind w:left="360"/>
        <w:rPr>
          <w:rFonts w:cs="Arial"/>
          <w:b/>
        </w:rPr>
      </w:pPr>
      <w:r w:rsidRPr="000E5653">
        <w:rPr>
          <w:rFonts w:cs="Arial"/>
          <w:b/>
          <w:noProof/>
        </w:rPr>
        <w:lastRenderedPageBreak/>
        <w:drawing>
          <wp:inline distT="0" distB="0" distL="0" distR="0" wp14:anchorId="60A7F358" wp14:editId="714E813A">
            <wp:extent cx="6858000" cy="9103360"/>
            <wp:effectExtent l="0" t="0" r="0" b="2540"/>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858000" cy="9103360"/>
                    </a:xfrm>
                    <a:prstGeom prst="rect">
                      <a:avLst/>
                    </a:prstGeom>
                  </pic:spPr>
                </pic:pic>
              </a:graphicData>
            </a:graphic>
          </wp:inline>
        </w:drawing>
      </w:r>
    </w:p>
    <w:p w14:paraId="53B1D586" w14:textId="77777777" w:rsidR="000E5653" w:rsidRDefault="000E5653" w:rsidP="000E5653">
      <w:pPr>
        <w:rPr>
          <w:rFonts w:ascii="Calibri" w:hAnsi="Calibri"/>
        </w:rPr>
      </w:pPr>
    </w:p>
    <w:p w14:paraId="48EFC916" w14:textId="77777777" w:rsidR="000E5653" w:rsidRDefault="000E5653" w:rsidP="000E5653">
      <w:pPr>
        <w:rPr>
          <w:rFonts w:ascii="Calibri" w:hAnsi="Calibri"/>
        </w:rPr>
      </w:pPr>
    </w:p>
    <w:p w14:paraId="194032E6" w14:textId="77777777" w:rsidR="000E5653" w:rsidRDefault="000E5653" w:rsidP="000E5653">
      <w:pPr>
        <w:rPr>
          <w:rFonts w:ascii="Calibri" w:hAnsi="Calibri"/>
        </w:rPr>
      </w:pPr>
    </w:p>
    <w:p w14:paraId="0142ECD3" w14:textId="77777777" w:rsidR="000E5653" w:rsidRDefault="000E5653" w:rsidP="000E5653">
      <w:pPr>
        <w:rPr>
          <w:rFonts w:ascii="Calibri" w:hAnsi="Calibri"/>
        </w:rPr>
      </w:pPr>
    </w:p>
    <w:p w14:paraId="223B2B4D" w14:textId="4EED50D5" w:rsidR="000E5653" w:rsidRPr="001423DA" w:rsidRDefault="000E5653" w:rsidP="000E5653">
      <w:pPr>
        <w:rPr>
          <w:rFonts w:ascii="Calibri" w:hAnsi="Calibri"/>
        </w:rPr>
      </w:pPr>
      <w:r>
        <w:rPr>
          <w:rFonts w:ascii="Calibri" w:hAnsi="Calibri"/>
        </w:rPr>
        <w:t>5-13</w:t>
      </w:r>
      <w:r w:rsidRPr="001423DA">
        <w:rPr>
          <w:rFonts w:ascii="Calibri" w:hAnsi="Calibri"/>
        </w:rPr>
        <w:t>-20</w:t>
      </w:r>
      <w:r>
        <w:rPr>
          <w:rFonts w:ascii="Calibri" w:hAnsi="Calibri"/>
        </w:rPr>
        <w:t>20</w:t>
      </w:r>
      <w:r w:rsidRPr="001423DA">
        <w:rPr>
          <w:rFonts w:ascii="Calibri" w:hAnsi="Calibri"/>
        </w:rPr>
        <w:tab/>
      </w:r>
      <w:r w:rsidRPr="001423DA">
        <w:rPr>
          <w:rFonts w:ascii="Calibri" w:hAnsi="Calibri"/>
        </w:rPr>
        <w:tab/>
      </w:r>
      <w:r w:rsidRPr="001423DA">
        <w:rPr>
          <w:rFonts w:ascii="Calibri" w:hAnsi="Calibri"/>
        </w:rPr>
        <w:tab/>
      </w:r>
      <w:r w:rsidRPr="001423DA">
        <w:rPr>
          <w:rFonts w:ascii="Calibri" w:hAnsi="Calibri"/>
        </w:rPr>
        <w:tab/>
      </w:r>
      <w:r>
        <w:rPr>
          <w:rFonts w:ascii="Calibri" w:hAnsi="Calibri"/>
        </w:rPr>
        <w:t xml:space="preserve">                       </w:t>
      </w:r>
      <w:r w:rsidRPr="001423DA">
        <w:rPr>
          <w:rFonts w:ascii="Calibri" w:hAnsi="Calibri"/>
          <w:b/>
          <w:u w:val="single"/>
        </w:rPr>
        <w:t xml:space="preserve">ETMD Executive Director </w:t>
      </w:r>
      <w:r>
        <w:rPr>
          <w:rFonts w:ascii="Calibri" w:hAnsi="Calibri"/>
          <w:b/>
          <w:u w:val="single"/>
        </w:rPr>
        <w:t>Summary</w:t>
      </w:r>
    </w:p>
    <w:p w14:paraId="52F8DB06" w14:textId="77777777" w:rsidR="000E5653" w:rsidRPr="001423DA" w:rsidRDefault="000E5653" w:rsidP="000E5653">
      <w:pPr>
        <w:rPr>
          <w:rFonts w:ascii="Calibri" w:hAnsi="Calibri"/>
          <w:b/>
          <w:u w:val="single"/>
        </w:rPr>
      </w:pPr>
      <w:r w:rsidRPr="001423DA">
        <w:rPr>
          <w:rFonts w:ascii="Calibri" w:hAnsi="Calibri"/>
          <w:b/>
          <w:u w:val="single"/>
        </w:rPr>
        <w:t>OPERATIONS</w:t>
      </w:r>
      <w:r>
        <w:rPr>
          <w:rFonts w:ascii="Calibri" w:hAnsi="Calibri"/>
          <w:b/>
          <w:u w:val="single"/>
        </w:rPr>
        <w:t>:</w:t>
      </w:r>
    </w:p>
    <w:p w14:paraId="2FF75BE8" w14:textId="77777777" w:rsidR="000E5653" w:rsidRPr="00E86061" w:rsidRDefault="000E5653" w:rsidP="000E5653">
      <w:pPr>
        <w:numPr>
          <w:ilvl w:val="0"/>
          <w:numId w:val="41"/>
        </w:numPr>
        <w:rPr>
          <w:rFonts w:ascii="Calibri" w:hAnsi="Calibri"/>
          <w:b/>
        </w:rPr>
      </w:pPr>
      <w:r>
        <w:rPr>
          <w:rFonts w:ascii="Calibri" w:hAnsi="Calibri"/>
        </w:rPr>
        <w:t>Trail Use:</w:t>
      </w:r>
    </w:p>
    <w:p w14:paraId="3F8DAE3F" w14:textId="77777777" w:rsidR="000E5653" w:rsidRDefault="000E5653" w:rsidP="000E5653">
      <w:pPr>
        <w:numPr>
          <w:ilvl w:val="1"/>
          <w:numId w:val="41"/>
        </w:numPr>
        <w:rPr>
          <w:rFonts w:ascii="Calibri" w:hAnsi="Calibri"/>
          <w:bCs/>
        </w:rPr>
      </w:pPr>
      <w:r w:rsidRPr="00E86061">
        <w:rPr>
          <w:rFonts w:ascii="Calibri" w:hAnsi="Calibri"/>
          <w:bCs/>
        </w:rPr>
        <w:t xml:space="preserve">Estimated use </w:t>
      </w:r>
      <w:r>
        <w:rPr>
          <w:rFonts w:ascii="Calibri" w:hAnsi="Calibri"/>
          <w:bCs/>
        </w:rPr>
        <w:t xml:space="preserve">is still </w:t>
      </w:r>
      <w:r w:rsidRPr="00E86061">
        <w:rPr>
          <w:rFonts w:ascii="Calibri" w:hAnsi="Calibri"/>
          <w:bCs/>
        </w:rPr>
        <w:t>up 3 to 4 times due to COVID-19</w:t>
      </w:r>
      <w:r>
        <w:rPr>
          <w:rFonts w:ascii="Calibri" w:hAnsi="Calibri"/>
          <w:bCs/>
        </w:rPr>
        <w:t>.</w:t>
      </w:r>
    </w:p>
    <w:p w14:paraId="39626DFF" w14:textId="77777777" w:rsidR="000E5653" w:rsidRDefault="000E5653" w:rsidP="000E5653">
      <w:pPr>
        <w:numPr>
          <w:ilvl w:val="1"/>
          <w:numId w:val="41"/>
        </w:numPr>
        <w:ind w:right="-90"/>
        <w:rPr>
          <w:rFonts w:ascii="Calibri" w:hAnsi="Calibri"/>
          <w:bCs/>
        </w:rPr>
      </w:pPr>
      <w:r>
        <w:rPr>
          <w:rFonts w:ascii="Calibri" w:hAnsi="Calibri"/>
          <w:bCs/>
        </w:rPr>
        <w:t xml:space="preserve">Concerns over overcrowding at the Scarborough Marsh section mounting.   </w:t>
      </w:r>
    </w:p>
    <w:p w14:paraId="10229194" w14:textId="77777777" w:rsidR="000E5653" w:rsidRDefault="000E5653" w:rsidP="000E5653">
      <w:pPr>
        <w:numPr>
          <w:ilvl w:val="2"/>
          <w:numId w:val="41"/>
        </w:numPr>
        <w:rPr>
          <w:rFonts w:ascii="Calibri" w:hAnsi="Calibri"/>
          <w:bCs/>
        </w:rPr>
      </w:pPr>
      <w:r>
        <w:rPr>
          <w:rFonts w:ascii="Calibri" w:hAnsi="Calibri"/>
          <w:bCs/>
        </w:rPr>
        <w:t>Trail use still very heavy there and many users are not responding to requests from ETMD &amp; ETA to adhere to the 6’ distancing and other guidelines set forth by State of Maine.</w:t>
      </w:r>
    </w:p>
    <w:p w14:paraId="19378840" w14:textId="77777777" w:rsidR="000E5653" w:rsidRDefault="000E5653" w:rsidP="000E5653">
      <w:pPr>
        <w:numPr>
          <w:ilvl w:val="2"/>
          <w:numId w:val="41"/>
        </w:numPr>
        <w:rPr>
          <w:rFonts w:ascii="Calibri" w:hAnsi="Calibri"/>
          <w:bCs/>
        </w:rPr>
      </w:pPr>
      <w:r>
        <w:rPr>
          <w:rFonts w:ascii="Calibri" w:hAnsi="Calibri"/>
          <w:bCs/>
        </w:rPr>
        <w:t>Users not honoring the request to park only in designated areas. When lots are full, cars are parking along Route 9/Pine Point Rd and Eastern Rd at Black Point end.</w:t>
      </w:r>
    </w:p>
    <w:p w14:paraId="0272BC8C" w14:textId="77777777" w:rsidR="000E5653" w:rsidRPr="00283A8A" w:rsidRDefault="000E5653" w:rsidP="000E5653">
      <w:pPr>
        <w:numPr>
          <w:ilvl w:val="2"/>
          <w:numId w:val="41"/>
        </w:numPr>
        <w:rPr>
          <w:rFonts w:ascii="Calibri" w:hAnsi="Calibri"/>
          <w:bCs/>
          <w:highlight w:val="yellow"/>
        </w:rPr>
      </w:pPr>
      <w:r>
        <w:rPr>
          <w:rFonts w:ascii="Calibri" w:hAnsi="Calibri"/>
          <w:bCs/>
          <w:highlight w:val="yellow"/>
        </w:rPr>
        <w:t>I reached out</w:t>
      </w:r>
      <w:r w:rsidRPr="00283A8A">
        <w:rPr>
          <w:rFonts w:ascii="Calibri" w:hAnsi="Calibri"/>
          <w:bCs/>
          <w:highlight w:val="yellow"/>
        </w:rPr>
        <w:t xml:space="preserve"> to Scarborough to see if they’d </w:t>
      </w:r>
      <w:r>
        <w:rPr>
          <w:rFonts w:ascii="Calibri" w:hAnsi="Calibri"/>
          <w:bCs/>
          <w:highlight w:val="yellow"/>
        </w:rPr>
        <w:t>could help by asking PD to post the roads, or perhaps by having PW close of part of each lot . Tom Hall referred to PD – PD suggested opening up the Peterson Field lot providing additional parking and entrance to trail a bit further south. Concern is this might create additional trail traffic.</w:t>
      </w:r>
    </w:p>
    <w:p w14:paraId="06B7EA4E" w14:textId="77777777" w:rsidR="000E5653" w:rsidRPr="00E86061" w:rsidRDefault="000E5653" w:rsidP="000E5653">
      <w:pPr>
        <w:numPr>
          <w:ilvl w:val="0"/>
          <w:numId w:val="41"/>
        </w:numPr>
        <w:rPr>
          <w:rFonts w:ascii="Calibri" w:hAnsi="Calibri"/>
          <w:b/>
        </w:rPr>
      </w:pPr>
      <w:r>
        <w:rPr>
          <w:rFonts w:ascii="Calibri" w:hAnsi="Calibri"/>
        </w:rPr>
        <w:t xml:space="preserve">Maintenance: </w:t>
      </w:r>
    </w:p>
    <w:p w14:paraId="58A46297" w14:textId="77777777" w:rsidR="000E5653" w:rsidRPr="00E86061" w:rsidRDefault="000E5653" w:rsidP="000E5653">
      <w:pPr>
        <w:numPr>
          <w:ilvl w:val="1"/>
          <w:numId w:val="41"/>
        </w:numPr>
        <w:rPr>
          <w:rFonts w:ascii="Calibri" w:hAnsi="Calibri"/>
          <w:b/>
        </w:rPr>
      </w:pPr>
      <w:r>
        <w:rPr>
          <w:rFonts w:ascii="Calibri" w:hAnsi="Calibri"/>
        </w:rPr>
        <w:t xml:space="preserve"> Many areas need repairs to split rail fencing. </w:t>
      </w:r>
      <w:r w:rsidRPr="00283A8A">
        <w:rPr>
          <w:rFonts w:ascii="Calibri" w:hAnsi="Calibri"/>
          <w:highlight w:val="yellow"/>
        </w:rPr>
        <w:t>Towns to evaluate and advise quantity and location</w:t>
      </w:r>
      <w:r>
        <w:rPr>
          <w:rFonts w:ascii="Calibri" w:hAnsi="Calibri"/>
        </w:rPr>
        <w:t>. Will seek grant to cover replacement. Nancy to check with Deering &amp; Hancock to see if they would donate.</w:t>
      </w:r>
    </w:p>
    <w:p w14:paraId="35672ACA" w14:textId="77777777" w:rsidR="000E5653" w:rsidRPr="00E86061" w:rsidRDefault="000E5653" w:rsidP="000E5653">
      <w:pPr>
        <w:numPr>
          <w:ilvl w:val="1"/>
          <w:numId w:val="41"/>
        </w:numPr>
        <w:rPr>
          <w:rFonts w:ascii="Calibri" w:hAnsi="Calibri"/>
          <w:b/>
        </w:rPr>
      </w:pPr>
      <w:r>
        <w:rPr>
          <w:rFonts w:ascii="Calibri" w:hAnsi="Calibri"/>
        </w:rPr>
        <w:t>Saco will be paving the slope between Route 1 and Moody Street between May 18 – 20.</w:t>
      </w:r>
    </w:p>
    <w:p w14:paraId="51E1602C" w14:textId="77777777" w:rsidR="000E5653" w:rsidRPr="00C71E57" w:rsidRDefault="000E5653" w:rsidP="000E5653">
      <w:pPr>
        <w:numPr>
          <w:ilvl w:val="0"/>
          <w:numId w:val="41"/>
        </w:numPr>
        <w:rPr>
          <w:rFonts w:ascii="Calibri" w:hAnsi="Calibri"/>
          <w:b/>
        </w:rPr>
      </w:pPr>
      <w:r>
        <w:rPr>
          <w:rFonts w:ascii="Calibri" w:hAnsi="Calibri"/>
        </w:rPr>
        <w:t>Annual Audit:</w:t>
      </w:r>
    </w:p>
    <w:p w14:paraId="4E335B30" w14:textId="77777777" w:rsidR="000E5653" w:rsidRPr="00C71E57" w:rsidRDefault="000E5653" w:rsidP="000E5653">
      <w:pPr>
        <w:numPr>
          <w:ilvl w:val="1"/>
          <w:numId w:val="41"/>
        </w:numPr>
        <w:rPr>
          <w:rFonts w:ascii="Calibri" w:hAnsi="Calibri"/>
          <w:b/>
        </w:rPr>
      </w:pPr>
      <w:r>
        <w:rPr>
          <w:rFonts w:ascii="Calibri" w:hAnsi="Calibri"/>
        </w:rPr>
        <w:t xml:space="preserve">Completed; 990 to be reviewed and filed by 5/15   </w:t>
      </w:r>
    </w:p>
    <w:p w14:paraId="233E2D29" w14:textId="77777777" w:rsidR="000E5653" w:rsidRPr="00937326" w:rsidRDefault="000E5653" w:rsidP="000E5653">
      <w:pPr>
        <w:numPr>
          <w:ilvl w:val="0"/>
          <w:numId w:val="41"/>
        </w:numPr>
        <w:rPr>
          <w:rFonts w:ascii="Calibri" w:hAnsi="Calibri"/>
          <w:b/>
        </w:rPr>
      </w:pPr>
      <w:r>
        <w:rPr>
          <w:rFonts w:ascii="Calibri" w:hAnsi="Calibri"/>
        </w:rPr>
        <w:t>Dues:</w:t>
      </w:r>
    </w:p>
    <w:p w14:paraId="235746E0" w14:textId="77777777" w:rsidR="000E5653" w:rsidRPr="00283A8A" w:rsidRDefault="000E5653" w:rsidP="000E5653">
      <w:pPr>
        <w:numPr>
          <w:ilvl w:val="1"/>
          <w:numId w:val="41"/>
        </w:numPr>
        <w:rPr>
          <w:rFonts w:ascii="Calibri" w:hAnsi="Calibri"/>
          <w:b/>
          <w:highlight w:val="yellow"/>
        </w:rPr>
      </w:pPr>
      <w:r w:rsidRPr="00283A8A">
        <w:rPr>
          <w:rFonts w:ascii="Calibri" w:hAnsi="Calibri"/>
          <w:highlight w:val="yellow"/>
        </w:rPr>
        <w:t xml:space="preserve">I will reach out to ETMD reps to see if they can ascertain status.  </w:t>
      </w:r>
    </w:p>
    <w:p w14:paraId="6646D611" w14:textId="77777777" w:rsidR="000E5653" w:rsidRPr="00DF4246" w:rsidRDefault="000E5653" w:rsidP="000E5653">
      <w:pPr>
        <w:numPr>
          <w:ilvl w:val="1"/>
          <w:numId w:val="41"/>
        </w:numPr>
        <w:rPr>
          <w:rFonts w:ascii="Calibri" w:hAnsi="Calibri"/>
          <w:b/>
        </w:rPr>
      </w:pPr>
      <w:r w:rsidRPr="00937326">
        <w:rPr>
          <w:rFonts w:ascii="Calibri" w:hAnsi="Calibri"/>
        </w:rPr>
        <w:t xml:space="preserve"> Concern funding might be limited due to effects of COVID-19.</w:t>
      </w:r>
    </w:p>
    <w:p w14:paraId="468F2A15" w14:textId="77777777" w:rsidR="000E5653" w:rsidRPr="00937326" w:rsidRDefault="000E5653" w:rsidP="000E5653">
      <w:pPr>
        <w:numPr>
          <w:ilvl w:val="1"/>
          <w:numId w:val="41"/>
        </w:numPr>
        <w:rPr>
          <w:rFonts w:ascii="Calibri" w:hAnsi="Calibri"/>
          <w:b/>
        </w:rPr>
      </w:pPr>
      <w:r>
        <w:rPr>
          <w:rFonts w:ascii="Calibri" w:hAnsi="Calibri"/>
        </w:rPr>
        <w:t>Final invoice to be sent June 1.</w:t>
      </w:r>
    </w:p>
    <w:p w14:paraId="7D4E54A5" w14:textId="77777777" w:rsidR="000E5653" w:rsidRDefault="000E5653" w:rsidP="000E5653">
      <w:pPr>
        <w:ind w:left="1080"/>
        <w:rPr>
          <w:rFonts w:ascii="Calibri" w:hAnsi="Calibri"/>
          <w:b/>
        </w:rPr>
      </w:pPr>
    </w:p>
    <w:p w14:paraId="41124929" w14:textId="77777777" w:rsidR="000E5653" w:rsidRDefault="000E5653" w:rsidP="000E5653">
      <w:pPr>
        <w:rPr>
          <w:rFonts w:ascii="Calibri" w:hAnsi="Calibri"/>
          <w:b/>
          <w:bCs/>
          <w:u w:val="single"/>
        </w:rPr>
      </w:pPr>
      <w:r>
        <w:rPr>
          <w:rFonts w:ascii="Calibri" w:hAnsi="Calibri"/>
          <w:b/>
          <w:bCs/>
          <w:u w:val="single"/>
        </w:rPr>
        <w:t xml:space="preserve">SUCCESSION PLANNING:  </w:t>
      </w:r>
    </w:p>
    <w:p w14:paraId="758D7040" w14:textId="77777777" w:rsidR="000E5653" w:rsidRDefault="000E5653" w:rsidP="000E5653">
      <w:pPr>
        <w:numPr>
          <w:ilvl w:val="0"/>
          <w:numId w:val="41"/>
        </w:numPr>
        <w:rPr>
          <w:rFonts w:ascii="Calibri" w:hAnsi="Calibri"/>
        </w:rPr>
      </w:pPr>
      <w:r>
        <w:rPr>
          <w:rFonts w:ascii="Calibri" w:hAnsi="Calibri"/>
        </w:rPr>
        <w:t>Bob and Greg will gave a full update at ETMD May 13</w:t>
      </w:r>
      <w:r w:rsidRPr="00283A8A">
        <w:rPr>
          <w:rFonts w:ascii="Calibri" w:hAnsi="Calibri"/>
          <w:vertAlign w:val="superscript"/>
        </w:rPr>
        <w:t>th</w:t>
      </w:r>
      <w:r>
        <w:rPr>
          <w:rFonts w:ascii="Calibri" w:hAnsi="Calibri"/>
        </w:rPr>
        <w:t xml:space="preserve"> meeting, Bob and Kelly will do same at ETA May 20</w:t>
      </w:r>
      <w:r w:rsidRPr="00DF4246">
        <w:rPr>
          <w:rFonts w:ascii="Calibri" w:hAnsi="Calibri"/>
          <w:vertAlign w:val="superscript"/>
        </w:rPr>
        <w:t>th</w:t>
      </w:r>
      <w:r>
        <w:rPr>
          <w:rFonts w:ascii="Calibri" w:hAnsi="Calibri"/>
        </w:rPr>
        <w:t xml:space="preserve"> meeting.</w:t>
      </w:r>
    </w:p>
    <w:p w14:paraId="4E183698" w14:textId="77777777" w:rsidR="000E5653" w:rsidRDefault="000E5653" w:rsidP="000E5653">
      <w:pPr>
        <w:numPr>
          <w:ilvl w:val="0"/>
          <w:numId w:val="41"/>
        </w:numPr>
        <w:rPr>
          <w:rFonts w:ascii="Calibri" w:hAnsi="Calibri"/>
        </w:rPr>
      </w:pPr>
      <w:r>
        <w:rPr>
          <w:rFonts w:ascii="Calibri" w:hAnsi="Calibri"/>
        </w:rPr>
        <w:t>Advertised in several publications as of April 24</w:t>
      </w:r>
      <w:r w:rsidRPr="00283A8A">
        <w:rPr>
          <w:rFonts w:ascii="Calibri" w:hAnsi="Calibri"/>
          <w:vertAlign w:val="superscript"/>
        </w:rPr>
        <w:t>th</w:t>
      </w:r>
      <w:r>
        <w:rPr>
          <w:rFonts w:ascii="Calibri" w:hAnsi="Calibri"/>
        </w:rPr>
        <w:t xml:space="preserve"> and May 1</w:t>
      </w:r>
      <w:r w:rsidRPr="00283A8A">
        <w:rPr>
          <w:rFonts w:ascii="Calibri" w:hAnsi="Calibri"/>
          <w:vertAlign w:val="superscript"/>
        </w:rPr>
        <w:t>st</w:t>
      </w:r>
      <w:r>
        <w:rPr>
          <w:rFonts w:ascii="Calibri" w:hAnsi="Calibri"/>
        </w:rPr>
        <w:t>, ETA E-News sent to all subscribers May 4</w:t>
      </w:r>
      <w:r w:rsidRPr="00283A8A">
        <w:rPr>
          <w:rFonts w:ascii="Calibri" w:hAnsi="Calibri"/>
          <w:vertAlign w:val="superscript"/>
        </w:rPr>
        <w:t>th</w:t>
      </w:r>
      <w:r>
        <w:rPr>
          <w:rFonts w:ascii="Calibri" w:hAnsi="Calibri"/>
          <w:vertAlign w:val="superscript"/>
        </w:rPr>
        <w:t>.</w:t>
      </w:r>
    </w:p>
    <w:p w14:paraId="11F33C10" w14:textId="77777777" w:rsidR="000E5653" w:rsidRDefault="000E5653" w:rsidP="000E5653">
      <w:pPr>
        <w:numPr>
          <w:ilvl w:val="0"/>
          <w:numId w:val="41"/>
        </w:numPr>
        <w:rPr>
          <w:rFonts w:ascii="Calibri" w:hAnsi="Calibri"/>
        </w:rPr>
      </w:pPr>
      <w:r>
        <w:rPr>
          <w:rFonts w:ascii="Calibri" w:hAnsi="Calibri"/>
        </w:rPr>
        <w:t>ETMD Reps  sent out notices to town managers week of 4/13 to give update &amp; ask for input.</w:t>
      </w:r>
    </w:p>
    <w:p w14:paraId="3B53F94B" w14:textId="77777777" w:rsidR="000E5653" w:rsidRDefault="000E5653" w:rsidP="000E5653">
      <w:pPr>
        <w:numPr>
          <w:ilvl w:val="0"/>
          <w:numId w:val="41"/>
        </w:numPr>
        <w:rPr>
          <w:rFonts w:ascii="Calibri" w:hAnsi="Calibri"/>
        </w:rPr>
      </w:pPr>
      <w:r w:rsidRPr="00DF4246">
        <w:rPr>
          <w:rFonts w:ascii="Calibri" w:hAnsi="Calibri"/>
          <w:highlight w:val="yellow"/>
        </w:rPr>
        <w:t>Bill suggested setting up an agreement between ETMD &amp; ETA outlining responsibilities for each organization, % and tracking of time and $, etc.  On May 13</w:t>
      </w:r>
      <w:r w:rsidRPr="00DF4246">
        <w:rPr>
          <w:rFonts w:ascii="Calibri" w:hAnsi="Calibri"/>
          <w:highlight w:val="yellow"/>
          <w:vertAlign w:val="superscript"/>
        </w:rPr>
        <w:t>th</w:t>
      </w:r>
      <w:r w:rsidRPr="00DF4246">
        <w:rPr>
          <w:rFonts w:ascii="Calibri" w:hAnsi="Calibri"/>
          <w:highlight w:val="yellow"/>
        </w:rPr>
        <w:t xml:space="preserve"> ETMD Board agreed on a 50/50 split.</w:t>
      </w:r>
    </w:p>
    <w:p w14:paraId="1F8F9707" w14:textId="77777777" w:rsidR="000E5653" w:rsidRDefault="000E5653" w:rsidP="000E5653">
      <w:pPr>
        <w:numPr>
          <w:ilvl w:val="0"/>
          <w:numId w:val="41"/>
        </w:numPr>
        <w:rPr>
          <w:rFonts w:ascii="Calibri" w:hAnsi="Calibri"/>
        </w:rPr>
      </w:pPr>
      <w:r w:rsidRPr="00CB3CA7">
        <w:rPr>
          <w:rFonts w:ascii="Calibri" w:hAnsi="Calibri"/>
          <w:b/>
          <w:bCs/>
          <w:highlight w:val="yellow"/>
        </w:rPr>
        <w:t xml:space="preserve">Extremely good response – </w:t>
      </w:r>
      <w:r w:rsidRPr="00DF4246">
        <w:rPr>
          <w:rFonts w:ascii="Calibri" w:hAnsi="Calibri"/>
          <w:b/>
          <w:bCs/>
          <w:highlight w:val="yellow"/>
        </w:rPr>
        <w:t>over 40 applicants, narrowed to 10, now to 6</w:t>
      </w:r>
      <w:r w:rsidRPr="00DF4246">
        <w:rPr>
          <w:rFonts w:ascii="Calibri" w:hAnsi="Calibri"/>
          <w:highlight w:val="yellow"/>
        </w:rPr>
        <w:t>. Bob &amp; Greg checked in with all 6, still interested, interviews being set for week of May 18</w:t>
      </w:r>
      <w:r w:rsidRPr="00DF4246">
        <w:rPr>
          <w:rFonts w:ascii="Calibri" w:hAnsi="Calibri"/>
          <w:highlight w:val="yellow"/>
          <w:vertAlign w:val="superscript"/>
        </w:rPr>
        <w:t>th</w:t>
      </w:r>
      <w:r w:rsidRPr="00DF4246">
        <w:rPr>
          <w:rFonts w:ascii="Calibri" w:hAnsi="Calibri"/>
          <w:highlight w:val="yellow"/>
        </w:rPr>
        <w:t>.  .</w:t>
      </w:r>
      <w:r>
        <w:rPr>
          <w:rFonts w:ascii="Calibri" w:hAnsi="Calibri"/>
        </w:rPr>
        <w:t xml:space="preserve">  </w:t>
      </w:r>
    </w:p>
    <w:p w14:paraId="62A1A6C8" w14:textId="77777777" w:rsidR="000E5653" w:rsidRPr="00CB3CA7" w:rsidRDefault="000E5653" w:rsidP="000E5653">
      <w:pPr>
        <w:numPr>
          <w:ilvl w:val="0"/>
          <w:numId w:val="41"/>
        </w:numPr>
        <w:rPr>
          <w:rFonts w:ascii="Calibri" w:hAnsi="Calibri"/>
          <w:b/>
          <w:bCs/>
        </w:rPr>
      </w:pPr>
      <w:r w:rsidRPr="00CB3CA7">
        <w:rPr>
          <w:rFonts w:ascii="Calibri" w:hAnsi="Calibri"/>
          <w:b/>
          <w:bCs/>
          <w:highlight w:val="yellow"/>
        </w:rPr>
        <w:t xml:space="preserve">Goal is to have candidate on board </w:t>
      </w:r>
      <w:r>
        <w:rPr>
          <w:rFonts w:ascii="Calibri" w:hAnsi="Calibri"/>
          <w:b/>
          <w:bCs/>
          <w:highlight w:val="yellow"/>
        </w:rPr>
        <w:t xml:space="preserve">by </w:t>
      </w:r>
      <w:r w:rsidRPr="00CB3CA7">
        <w:rPr>
          <w:rFonts w:ascii="Calibri" w:hAnsi="Calibri"/>
          <w:b/>
          <w:bCs/>
          <w:highlight w:val="yellow"/>
        </w:rPr>
        <w:t>6/15 with 2 weeks training each by Nancy and me.</w:t>
      </w:r>
    </w:p>
    <w:p w14:paraId="6E882C2E" w14:textId="77777777" w:rsidR="000E5653" w:rsidRDefault="000E5653" w:rsidP="000E5653">
      <w:pPr>
        <w:numPr>
          <w:ilvl w:val="0"/>
          <w:numId w:val="41"/>
        </w:numPr>
        <w:rPr>
          <w:rFonts w:ascii="Calibri" w:hAnsi="Calibri"/>
        </w:rPr>
      </w:pPr>
      <w:r>
        <w:rPr>
          <w:rFonts w:ascii="Calibri" w:hAnsi="Calibri"/>
        </w:rPr>
        <w:t xml:space="preserve">Nancy would like to leave by end of June, I can stay until end of year and will be available to consult after that as necessary. There will be overlap of salaries during training period. </w:t>
      </w:r>
    </w:p>
    <w:p w14:paraId="7913E5A1" w14:textId="77777777" w:rsidR="000E5653" w:rsidRDefault="000E5653" w:rsidP="000E5653">
      <w:pPr>
        <w:numPr>
          <w:ilvl w:val="0"/>
          <w:numId w:val="41"/>
        </w:numPr>
        <w:rPr>
          <w:rFonts w:ascii="Calibri" w:hAnsi="Calibri"/>
        </w:rPr>
      </w:pPr>
      <w:r>
        <w:rPr>
          <w:rFonts w:ascii="Calibri" w:hAnsi="Calibri"/>
        </w:rPr>
        <w:t>Nancy and Carole putting together operating procedures, re-organizing e-files, list of documents and filing dates, etc. for Boards.</w:t>
      </w:r>
    </w:p>
    <w:p w14:paraId="0B5D5AAF" w14:textId="77777777" w:rsidR="000E5653" w:rsidRPr="002B198E" w:rsidRDefault="000E5653" w:rsidP="000E5653">
      <w:pPr>
        <w:numPr>
          <w:ilvl w:val="0"/>
          <w:numId w:val="41"/>
        </w:numPr>
        <w:rPr>
          <w:rFonts w:ascii="Calibri" w:hAnsi="Calibri"/>
        </w:rPr>
      </w:pPr>
    </w:p>
    <w:p w14:paraId="176CB588" w14:textId="77777777" w:rsidR="000E5653" w:rsidRPr="00E76867" w:rsidRDefault="000E5653" w:rsidP="000E5653">
      <w:pPr>
        <w:rPr>
          <w:rFonts w:ascii="Calibri" w:hAnsi="Calibri"/>
          <w:b/>
          <w:bCs/>
          <w:u w:val="single"/>
        </w:rPr>
      </w:pPr>
      <w:r w:rsidRPr="001423DA">
        <w:rPr>
          <w:rFonts w:ascii="Calibri" w:hAnsi="Calibri"/>
          <w:b/>
          <w:bCs/>
          <w:u w:val="single"/>
        </w:rPr>
        <w:t>FUNDRAISING</w:t>
      </w:r>
      <w:r>
        <w:rPr>
          <w:rFonts w:ascii="Calibri" w:hAnsi="Calibri"/>
          <w:b/>
          <w:bCs/>
          <w:u w:val="single"/>
        </w:rPr>
        <w:t>/Events</w:t>
      </w:r>
      <w:r w:rsidRPr="001423DA">
        <w:rPr>
          <w:rFonts w:ascii="Calibri" w:hAnsi="Calibri"/>
          <w:b/>
          <w:bCs/>
          <w:u w:val="single"/>
        </w:rPr>
        <w:t>:</w:t>
      </w:r>
    </w:p>
    <w:p w14:paraId="407CE099" w14:textId="77777777" w:rsidR="000E5653" w:rsidRDefault="000E5653" w:rsidP="000E5653">
      <w:pPr>
        <w:numPr>
          <w:ilvl w:val="0"/>
          <w:numId w:val="41"/>
        </w:numPr>
        <w:rPr>
          <w:rFonts w:ascii="Calibri" w:hAnsi="Calibri"/>
        </w:rPr>
      </w:pPr>
      <w:r>
        <w:rPr>
          <w:rFonts w:ascii="Calibri" w:hAnsi="Calibri"/>
        </w:rPr>
        <w:t>MaineDOT suggests funding requests come directly from the municipalities - not from Eastern Trail – until the CTG project has gone out to bid and been approved.</w:t>
      </w:r>
    </w:p>
    <w:p w14:paraId="11C11E48" w14:textId="77777777" w:rsidR="000E5653" w:rsidRDefault="000E5653" w:rsidP="000E5653">
      <w:pPr>
        <w:numPr>
          <w:ilvl w:val="0"/>
          <w:numId w:val="41"/>
        </w:numPr>
        <w:rPr>
          <w:rFonts w:ascii="Calibri" w:hAnsi="Calibri"/>
        </w:rPr>
      </w:pPr>
      <w:r>
        <w:rPr>
          <w:rFonts w:ascii="Calibri" w:hAnsi="Calibri"/>
        </w:rPr>
        <w:t xml:space="preserve">Although MaineDOT’s PPI funds for this year have been allocated, Marty Rooney, the program manager, encouraged us to apply now in case some of these prior awards fall through – or if not – at least that puts us in a good position for the next round. </w:t>
      </w:r>
    </w:p>
    <w:p w14:paraId="38B37BAF" w14:textId="77777777" w:rsidR="000E5653" w:rsidRDefault="000E5653" w:rsidP="000E5653">
      <w:pPr>
        <w:numPr>
          <w:ilvl w:val="0"/>
          <w:numId w:val="41"/>
        </w:numPr>
        <w:rPr>
          <w:rFonts w:ascii="Calibri" w:hAnsi="Calibri"/>
        </w:rPr>
      </w:pPr>
      <w:r>
        <w:rPr>
          <w:rFonts w:ascii="Calibri" w:hAnsi="Calibri"/>
        </w:rPr>
        <w:t>I am researching grants for projects and operations.</w:t>
      </w:r>
    </w:p>
    <w:p w14:paraId="589CC602" w14:textId="77777777" w:rsidR="000E5653" w:rsidRPr="002B198E" w:rsidRDefault="000E5653" w:rsidP="000E5653">
      <w:pPr>
        <w:numPr>
          <w:ilvl w:val="0"/>
          <w:numId w:val="41"/>
        </w:numPr>
        <w:rPr>
          <w:rFonts w:ascii="Calibri" w:hAnsi="Calibri"/>
        </w:rPr>
      </w:pPr>
      <w:r>
        <w:rPr>
          <w:rFonts w:ascii="Calibri" w:hAnsi="Calibri"/>
        </w:rPr>
        <w:t xml:space="preserve">Have not heard back from IronMan regarding their plans for this year’s IronMan 70.3 in OOB.  </w:t>
      </w:r>
    </w:p>
    <w:p w14:paraId="116527FA" w14:textId="77777777" w:rsidR="000E5653" w:rsidRPr="001423DA" w:rsidRDefault="000E5653" w:rsidP="000E5653">
      <w:pPr>
        <w:tabs>
          <w:tab w:val="left" w:pos="7470"/>
        </w:tabs>
        <w:rPr>
          <w:rFonts w:ascii="Calibri" w:hAnsi="Calibri"/>
          <w:b/>
          <w:u w:val="single"/>
        </w:rPr>
      </w:pPr>
      <w:r w:rsidRPr="001423DA">
        <w:rPr>
          <w:rFonts w:ascii="Calibri" w:hAnsi="Calibri"/>
          <w:b/>
          <w:u w:val="single"/>
        </w:rPr>
        <w:t>PROJECTS:</w:t>
      </w:r>
    </w:p>
    <w:p w14:paraId="70BB4ED9" w14:textId="77777777" w:rsidR="000E5653" w:rsidRDefault="000E5653" w:rsidP="000E5653">
      <w:pPr>
        <w:tabs>
          <w:tab w:val="left" w:pos="7470"/>
        </w:tabs>
        <w:rPr>
          <w:rFonts w:ascii="Calibri" w:hAnsi="Calibri"/>
        </w:rPr>
      </w:pPr>
      <w:r w:rsidRPr="001423DA">
        <w:rPr>
          <w:rFonts w:ascii="Calibri" w:hAnsi="Calibri"/>
          <w:b/>
        </w:rPr>
        <w:t xml:space="preserve">Close The Gap……………1.6 miles connecting South Portland and Scarborough </w:t>
      </w:r>
      <w:r w:rsidRPr="001423DA">
        <w:rPr>
          <w:rFonts w:ascii="Calibri" w:hAnsi="Calibri"/>
        </w:rPr>
        <w:t xml:space="preserve"> </w:t>
      </w:r>
      <w:r>
        <w:rPr>
          <w:rFonts w:ascii="Calibri" w:hAnsi="Calibri"/>
        </w:rPr>
        <w:tab/>
      </w:r>
      <w:r>
        <w:rPr>
          <w:rFonts w:ascii="Calibri" w:hAnsi="Calibri"/>
        </w:rPr>
        <w:tab/>
      </w:r>
    </w:p>
    <w:p w14:paraId="5CCCE167" w14:textId="77777777" w:rsidR="000E5653" w:rsidRDefault="000E5653" w:rsidP="000E5653">
      <w:pPr>
        <w:numPr>
          <w:ilvl w:val="0"/>
          <w:numId w:val="41"/>
        </w:numPr>
        <w:rPr>
          <w:rFonts w:ascii="Calibri" w:hAnsi="Calibri"/>
        </w:rPr>
      </w:pPr>
      <w:r>
        <w:rPr>
          <w:rFonts w:ascii="Calibri" w:hAnsi="Calibri"/>
        </w:rPr>
        <w:t>Bill reported that Scarborough attorneys have handed all necessary information to proceed to appraisers.</w:t>
      </w:r>
    </w:p>
    <w:p w14:paraId="3AF00EF3" w14:textId="77777777" w:rsidR="000E5653" w:rsidRDefault="000E5653" w:rsidP="000E5653">
      <w:pPr>
        <w:numPr>
          <w:ilvl w:val="0"/>
          <w:numId w:val="41"/>
        </w:numPr>
        <w:rPr>
          <w:rFonts w:ascii="Calibri" w:hAnsi="Calibri"/>
        </w:rPr>
      </w:pPr>
      <w:r>
        <w:rPr>
          <w:rFonts w:ascii="Calibri" w:hAnsi="Calibri"/>
        </w:rPr>
        <w:t>Appraisal process will determine timeline for going out to bid.</w:t>
      </w:r>
    </w:p>
    <w:p w14:paraId="267A54A6" w14:textId="77777777" w:rsidR="000E5653" w:rsidRPr="000F3B1A" w:rsidRDefault="000E5653" w:rsidP="000E5653">
      <w:pPr>
        <w:rPr>
          <w:rFonts w:ascii="Calibri" w:hAnsi="Calibri"/>
          <w:color w:val="000000"/>
        </w:rPr>
      </w:pPr>
    </w:p>
    <w:p w14:paraId="3E0E2C03" w14:textId="77777777" w:rsidR="000E5653" w:rsidRPr="001423DA" w:rsidRDefault="000E5653" w:rsidP="000E5653">
      <w:pPr>
        <w:rPr>
          <w:rFonts w:ascii="Calibri" w:hAnsi="Calibri"/>
          <w:b/>
        </w:rPr>
      </w:pPr>
      <w:r w:rsidRPr="001423DA">
        <w:rPr>
          <w:rFonts w:ascii="Calibri" w:hAnsi="Calibri"/>
          <w:b/>
        </w:rPr>
        <w:t xml:space="preserve">Over The River…………..3.1 miles connecting Saco and Biddeford </w:t>
      </w:r>
    </w:p>
    <w:p w14:paraId="40BB4269" w14:textId="77777777" w:rsidR="000E5653" w:rsidRDefault="000E5653" w:rsidP="000E5653">
      <w:pPr>
        <w:numPr>
          <w:ilvl w:val="0"/>
          <w:numId w:val="41"/>
        </w:numPr>
        <w:rPr>
          <w:rFonts w:ascii="Verdana" w:eastAsia="Times New Roman" w:hAnsi="Verdana"/>
          <w:color w:val="1D2228"/>
          <w:sz w:val="20"/>
          <w:szCs w:val="20"/>
        </w:rPr>
      </w:pPr>
      <w:r>
        <w:rPr>
          <w:rFonts w:ascii="Verdana" w:eastAsia="Times New Roman" w:hAnsi="Verdana"/>
          <w:color w:val="1D2228"/>
          <w:sz w:val="20"/>
          <w:szCs w:val="20"/>
        </w:rPr>
        <w:lastRenderedPageBreak/>
        <w:t xml:space="preserve">I reached out to </w:t>
      </w:r>
      <w:r w:rsidRPr="0095080F">
        <w:rPr>
          <w:rFonts w:ascii="Verdana" w:eastAsia="Times New Roman" w:hAnsi="Verdana"/>
          <w:color w:val="1D2228"/>
          <w:sz w:val="20"/>
          <w:szCs w:val="20"/>
        </w:rPr>
        <w:t xml:space="preserve">Biddeford &amp; Saco </w:t>
      </w:r>
      <w:r>
        <w:rPr>
          <w:rFonts w:ascii="Verdana" w:eastAsia="Times New Roman" w:hAnsi="Verdana"/>
          <w:color w:val="1D2228"/>
          <w:sz w:val="20"/>
          <w:szCs w:val="20"/>
        </w:rPr>
        <w:t xml:space="preserve">on 4/08 and 5/06 to see if they are still interested in submitting a </w:t>
      </w:r>
      <w:r w:rsidRPr="0095080F">
        <w:rPr>
          <w:rFonts w:ascii="Verdana" w:eastAsia="Times New Roman" w:hAnsi="Verdana"/>
          <w:color w:val="1D2228"/>
          <w:sz w:val="20"/>
          <w:szCs w:val="20"/>
        </w:rPr>
        <w:t>P</w:t>
      </w:r>
      <w:r>
        <w:rPr>
          <w:rFonts w:ascii="Verdana" w:eastAsia="Times New Roman" w:hAnsi="Verdana"/>
          <w:color w:val="1D2228"/>
          <w:sz w:val="20"/>
          <w:szCs w:val="20"/>
        </w:rPr>
        <w:t xml:space="preserve">lanning Partnership Initiative </w:t>
      </w:r>
      <w:r w:rsidRPr="0095080F">
        <w:rPr>
          <w:rFonts w:ascii="Verdana" w:eastAsia="Times New Roman" w:hAnsi="Verdana"/>
          <w:color w:val="1D2228"/>
          <w:sz w:val="20"/>
          <w:szCs w:val="20"/>
        </w:rPr>
        <w:t>request for route alignment alternatives &amp; estimated costs</w:t>
      </w:r>
      <w:r>
        <w:rPr>
          <w:rFonts w:ascii="Verdana" w:eastAsia="Times New Roman" w:hAnsi="Verdana"/>
          <w:color w:val="1D2228"/>
          <w:sz w:val="20"/>
          <w:szCs w:val="20"/>
        </w:rPr>
        <w:t>.</w:t>
      </w:r>
      <w:r w:rsidRPr="0095080F">
        <w:rPr>
          <w:rFonts w:ascii="Verdana" w:eastAsia="Times New Roman" w:hAnsi="Verdana"/>
          <w:color w:val="1D2228"/>
          <w:sz w:val="20"/>
          <w:szCs w:val="20"/>
        </w:rPr>
        <w:t> </w:t>
      </w:r>
    </w:p>
    <w:p w14:paraId="6AEF8F62" w14:textId="77777777" w:rsidR="000E5653" w:rsidRPr="00EE4BCA" w:rsidRDefault="000E5653" w:rsidP="000E5653">
      <w:pPr>
        <w:numPr>
          <w:ilvl w:val="0"/>
          <w:numId w:val="41"/>
        </w:numPr>
        <w:rPr>
          <w:rFonts w:ascii="Verdana" w:eastAsia="Times New Roman" w:hAnsi="Verdana"/>
          <w:color w:val="1D2228"/>
          <w:sz w:val="20"/>
          <w:szCs w:val="20"/>
        </w:rPr>
      </w:pPr>
      <w:r>
        <w:rPr>
          <w:rFonts w:ascii="Verdana" w:eastAsia="Times New Roman" w:hAnsi="Verdana"/>
          <w:color w:val="1D2228"/>
          <w:sz w:val="20"/>
          <w:szCs w:val="20"/>
        </w:rPr>
        <w:t xml:space="preserve">Waiting for response to requests for Zoom strategy meeting </w:t>
      </w:r>
    </w:p>
    <w:p w14:paraId="035C8942" w14:textId="77777777" w:rsidR="000E5653" w:rsidRDefault="000E5653" w:rsidP="000E5653">
      <w:pPr>
        <w:numPr>
          <w:ilvl w:val="0"/>
          <w:numId w:val="41"/>
        </w:numPr>
        <w:rPr>
          <w:rFonts w:ascii="Verdana" w:eastAsia="Times New Roman" w:hAnsi="Verdana"/>
          <w:color w:val="1D2228"/>
          <w:sz w:val="20"/>
          <w:szCs w:val="20"/>
        </w:rPr>
      </w:pPr>
      <w:r>
        <w:rPr>
          <w:rFonts w:ascii="Verdana" w:eastAsia="Times New Roman" w:hAnsi="Verdana"/>
          <w:color w:val="1D2228"/>
          <w:sz w:val="20"/>
          <w:szCs w:val="20"/>
        </w:rPr>
        <w:t>Requires independent estimate – can be done by municipalities.</w:t>
      </w:r>
    </w:p>
    <w:p w14:paraId="100A56C3" w14:textId="77777777" w:rsidR="000E5653" w:rsidRDefault="000E5653" w:rsidP="000E5653">
      <w:pPr>
        <w:numPr>
          <w:ilvl w:val="0"/>
          <w:numId w:val="41"/>
        </w:numPr>
        <w:rPr>
          <w:rFonts w:ascii="Verdana" w:eastAsia="Times New Roman" w:hAnsi="Verdana"/>
          <w:color w:val="1D2228"/>
          <w:sz w:val="20"/>
          <w:szCs w:val="20"/>
        </w:rPr>
      </w:pPr>
      <w:r w:rsidRPr="0095080F">
        <w:rPr>
          <w:rFonts w:ascii="Verdana" w:eastAsia="Times New Roman" w:hAnsi="Verdana"/>
          <w:color w:val="1D2228"/>
          <w:sz w:val="20"/>
          <w:szCs w:val="20"/>
        </w:rPr>
        <w:t>Cost TBD 1/3; 1/3; 1/3:MaineDOT with 2/3 municipal or private match</w:t>
      </w:r>
      <w:r>
        <w:rPr>
          <w:rFonts w:ascii="Verdana" w:eastAsia="Times New Roman" w:hAnsi="Verdana"/>
          <w:color w:val="1D2228"/>
          <w:sz w:val="20"/>
          <w:szCs w:val="20"/>
        </w:rPr>
        <w:t xml:space="preserve"> </w:t>
      </w:r>
    </w:p>
    <w:p w14:paraId="77AF29A3" w14:textId="77777777" w:rsidR="000E5653" w:rsidRPr="00DF4246" w:rsidRDefault="000E5653" w:rsidP="000E5653">
      <w:pPr>
        <w:numPr>
          <w:ilvl w:val="1"/>
          <w:numId w:val="41"/>
        </w:numPr>
        <w:rPr>
          <w:rFonts w:ascii="Verdana" w:eastAsia="Times New Roman" w:hAnsi="Verdana"/>
          <w:color w:val="1D2228"/>
          <w:sz w:val="20"/>
          <w:szCs w:val="20"/>
          <w:highlight w:val="yellow"/>
        </w:rPr>
      </w:pPr>
      <w:r w:rsidRPr="00DF4246">
        <w:rPr>
          <w:rFonts w:ascii="Verdana" w:eastAsia="Times New Roman" w:hAnsi="Verdana"/>
          <w:color w:val="1D2228"/>
          <w:sz w:val="20"/>
          <w:szCs w:val="20"/>
          <w:highlight w:val="yellow"/>
        </w:rPr>
        <w:t>City asked if ETA funds for BTTS could be used for match. Since ETA has had to cancel its fundraising events for this year might not be able to donate to the match</w:t>
      </w:r>
    </w:p>
    <w:p w14:paraId="15DD5844" w14:textId="77777777" w:rsidR="000E5653" w:rsidRPr="002B198E" w:rsidRDefault="000E5653" w:rsidP="000E5653">
      <w:pPr>
        <w:numPr>
          <w:ilvl w:val="0"/>
          <w:numId w:val="41"/>
        </w:numPr>
        <w:rPr>
          <w:rFonts w:ascii="Verdana" w:eastAsia="Times New Roman" w:hAnsi="Verdana"/>
          <w:color w:val="1D2228"/>
          <w:sz w:val="20"/>
          <w:szCs w:val="20"/>
        </w:rPr>
      </w:pPr>
      <w:r>
        <w:rPr>
          <w:rFonts w:ascii="Calibri" w:hAnsi="Calibri"/>
        </w:rPr>
        <w:t>I will be requesting letters of support to update those on hand from 2019.</w:t>
      </w:r>
      <w:r w:rsidRPr="0095700D">
        <w:rPr>
          <w:rFonts w:ascii="Calibri" w:hAnsi="Calibri"/>
        </w:rPr>
        <w:t xml:space="preserve"> </w:t>
      </w:r>
      <w:r w:rsidRPr="0095700D">
        <w:rPr>
          <w:rFonts w:ascii="Calibri" w:hAnsi="Calibri"/>
          <w:b/>
          <w:bCs/>
        </w:rPr>
        <w:t xml:space="preserve"> </w:t>
      </w:r>
    </w:p>
    <w:p w14:paraId="678FDA87" w14:textId="77777777" w:rsidR="000E5653" w:rsidRPr="0095700D" w:rsidRDefault="000E5653" w:rsidP="000E5653">
      <w:pPr>
        <w:ind w:left="1080"/>
        <w:rPr>
          <w:rFonts w:ascii="Verdana" w:eastAsia="Times New Roman" w:hAnsi="Verdana"/>
          <w:color w:val="1D2228"/>
          <w:sz w:val="20"/>
          <w:szCs w:val="20"/>
        </w:rPr>
      </w:pPr>
    </w:p>
    <w:p w14:paraId="14BF653B" w14:textId="77777777" w:rsidR="000E5653" w:rsidRPr="00C40258" w:rsidRDefault="000E5653" w:rsidP="000E5653">
      <w:pPr>
        <w:ind w:left="1080"/>
        <w:rPr>
          <w:rFonts w:ascii="Verdana" w:eastAsia="Times New Roman" w:hAnsi="Verdana"/>
          <w:color w:val="1D2228"/>
          <w:sz w:val="20"/>
          <w:szCs w:val="20"/>
        </w:rPr>
      </w:pPr>
    </w:p>
    <w:p w14:paraId="0D9B4966" w14:textId="77777777" w:rsidR="000E5653" w:rsidRDefault="000E5653" w:rsidP="000E5653">
      <w:pPr>
        <w:rPr>
          <w:rFonts w:ascii="Calibri" w:hAnsi="Calibri"/>
          <w:b/>
        </w:rPr>
      </w:pPr>
      <w:r w:rsidRPr="001423DA">
        <w:rPr>
          <w:rFonts w:ascii="Calibri" w:hAnsi="Calibri"/>
          <w:b/>
        </w:rPr>
        <w:t>Through the Woods……….1</w:t>
      </w:r>
      <w:r>
        <w:rPr>
          <w:rFonts w:ascii="Calibri" w:hAnsi="Calibri"/>
          <w:b/>
        </w:rPr>
        <w:t>1</w:t>
      </w:r>
      <w:r w:rsidRPr="001423DA">
        <w:rPr>
          <w:rFonts w:ascii="Calibri" w:hAnsi="Calibri"/>
          <w:b/>
        </w:rPr>
        <w:t xml:space="preserve"> miles Blazing The Trail South – Kennebunk – </w:t>
      </w:r>
      <w:r>
        <w:rPr>
          <w:rFonts w:ascii="Calibri" w:hAnsi="Calibri"/>
          <w:b/>
        </w:rPr>
        <w:t xml:space="preserve">North </w:t>
      </w:r>
      <w:r w:rsidRPr="001423DA">
        <w:rPr>
          <w:rFonts w:ascii="Calibri" w:hAnsi="Calibri"/>
          <w:b/>
        </w:rPr>
        <w:t>Berwick:</w:t>
      </w:r>
    </w:p>
    <w:p w14:paraId="195B940A" w14:textId="77777777" w:rsidR="000E5653" w:rsidRPr="00CB3CA7" w:rsidRDefault="000E5653" w:rsidP="000E5653">
      <w:pPr>
        <w:numPr>
          <w:ilvl w:val="0"/>
          <w:numId w:val="41"/>
        </w:numPr>
        <w:rPr>
          <w:rFonts w:ascii="Calibri" w:hAnsi="Calibri"/>
          <w:b/>
        </w:rPr>
      </w:pPr>
      <w:r>
        <w:rPr>
          <w:rFonts w:ascii="Verdana" w:eastAsia="Times New Roman" w:hAnsi="Verdana"/>
          <w:color w:val="1D2228"/>
          <w:sz w:val="20"/>
          <w:szCs w:val="20"/>
        </w:rPr>
        <w:t xml:space="preserve">I hosted a productive Zoom strategy meeting on 4/13 with MaineDOT, Kennebunk &amp; Wells engineers to discuss the Planning Partnership Initiative (PPI)process </w:t>
      </w:r>
    </w:p>
    <w:p w14:paraId="694B1022" w14:textId="77777777" w:rsidR="000E5653" w:rsidRPr="00CB3CA7" w:rsidRDefault="000E5653" w:rsidP="000E5653">
      <w:pPr>
        <w:numPr>
          <w:ilvl w:val="0"/>
          <w:numId w:val="41"/>
        </w:numPr>
        <w:rPr>
          <w:rFonts w:ascii="Calibri" w:hAnsi="Calibri"/>
          <w:b/>
        </w:rPr>
      </w:pPr>
      <w:r>
        <w:rPr>
          <w:rFonts w:ascii="Verdana" w:eastAsia="Times New Roman" w:hAnsi="Verdana"/>
          <w:color w:val="1D2228"/>
          <w:sz w:val="20"/>
          <w:szCs w:val="20"/>
        </w:rPr>
        <w:t>Based on the advice of MaineDOT we have changed our strategy to this:</w:t>
      </w:r>
    </w:p>
    <w:p w14:paraId="7FB6D3A5" w14:textId="77777777" w:rsidR="000E5653" w:rsidRPr="00EE4BCA" w:rsidRDefault="000E5653" w:rsidP="000E5653">
      <w:pPr>
        <w:numPr>
          <w:ilvl w:val="1"/>
          <w:numId w:val="41"/>
        </w:numPr>
        <w:rPr>
          <w:rFonts w:ascii="Calibri" w:hAnsi="Calibri"/>
          <w:b/>
        </w:rPr>
      </w:pPr>
      <w:r>
        <w:rPr>
          <w:rFonts w:ascii="Verdana" w:eastAsia="Times New Roman" w:hAnsi="Verdana"/>
          <w:color w:val="1D2228"/>
          <w:sz w:val="20"/>
          <w:szCs w:val="20"/>
        </w:rPr>
        <w:t>Kennebunk &amp; Wells engineers will prepare the scope of work, supply the independent estimate and together will either submit one combined request or two separate one</w:t>
      </w:r>
    </w:p>
    <w:p w14:paraId="23E26557" w14:textId="77777777" w:rsidR="000E5653" w:rsidRPr="00EE4BCA" w:rsidRDefault="000E5653" w:rsidP="000E5653">
      <w:pPr>
        <w:numPr>
          <w:ilvl w:val="1"/>
          <w:numId w:val="41"/>
        </w:numPr>
        <w:rPr>
          <w:rFonts w:ascii="Calibri" w:hAnsi="Calibri"/>
          <w:b/>
        </w:rPr>
      </w:pPr>
      <w:r>
        <w:rPr>
          <w:rFonts w:ascii="Verdana" w:eastAsia="Times New Roman" w:hAnsi="Verdana"/>
          <w:color w:val="1D2228"/>
          <w:sz w:val="20"/>
          <w:szCs w:val="20"/>
        </w:rPr>
        <w:t>Funds will be used for further planning studies on 1.25 miles from Route 9 in North Berwick up to Perry Oliver Rd in Wells and .75 mile in Kennebunk from Alewive to Alfred Rds.</w:t>
      </w:r>
    </w:p>
    <w:p w14:paraId="3F5692F2" w14:textId="77777777" w:rsidR="000E5653" w:rsidRPr="00EE4BCA" w:rsidRDefault="000E5653" w:rsidP="000E5653">
      <w:pPr>
        <w:numPr>
          <w:ilvl w:val="1"/>
          <w:numId w:val="41"/>
        </w:numPr>
        <w:rPr>
          <w:rFonts w:ascii="Calibri" w:hAnsi="Calibri"/>
          <w:b/>
        </w:rPr>
      </w:pPr>
      <w:r>
        <w:rPr>
          <w:rFonts w:ascii="Verdana" w:eastAsia="Times New Roman" w:hAnsi="Verdana"/>
          <w:color w:val="1D2228"/>
          <w:sz w:val="20"/>
          <w:szCs w:val="20"/>
        </w:rPr>
        <w:t>This will not be submitted as a soul source but a competitive bid process</w:t>
      </w:r>
      <w:r w:rsidRPr="00EE4BCA">
        <w:rPr>
          <w:rFonts w:ascii="Verdana" w:eastAsia="Times New Roman" w:hAnsi="Verdana"/>
          <w:color w:val="1D2228"/>
          <w:sz w:val="20"/>
          <w:szCs w:val="20"/>
        </w:rPr>
        <w:t xml:space="preserve">    </w:t>
      </w:r>
    </w:p>
    <w:p w14:paraId="77502DAB" w14:textId="77777777" w:rsidR="000E5653" w:rsidRPr="00EE4BCA" w:rsidRDefault="000E5653" w:rsidP="000E5653">
      <w:pPr>
        <w:numPr>
          <w:ilvl w:val="0"/>
          <w:numId w:val="41"/>
        </w:numPr>
        <w:rPr>
          <w:rFonts w:ascii="Calibri" w:hAnsi="Calibri"/>
          <w:b/>
        </w:rPr>
      </w:pPr>
      <w:r>
        <w:rPr>
          <w:rFonts w:ascii="Verdana" w:eastAsia="Times New Roman" w:hAnsi="Verdana"/>
          <w:color w:val="1D2228"/>
          <w:sz w:val="20"/>
          <w:szCs w:val="20"/>
        </w:rPr>
        <w:t xml:space="preserve">If awarded the town will manage, ETA will supply the matching funds from donations held in reserve for this purpose   </w:t>
      </w:r>
    </w:p>
    <w:p w14:paraId="59F4FE91" w14:textId="77777777" w:rsidR="000E5653" w:rsidRPr="00EE4BCA" w:rsidRDefault="000E5653" w:rsidP="000E5653">
      <w:pPr>
        <w:numPr>
          <w:ilvl w:val="0"/>
          <w:numId w:val="41"/>
        </w:numPr>
        <w:rPr>
          <w:rFonts w:ascii="Calibri" w:hAnsi="Calibri"/>
          <w:b/>
        </w:rPr>
      </w:pPr>
      <w:r>
        <w:rPr>
          <w:rFonts w:ascii="Verdana" w:eastAsia="Times New Roman" w:hAnsi="Verdana"/>
          <w:color w:val="1D2228"/>
          <w:sz w:val="20"/>
          <w:szCs w:val="20"/>
        </w:rPr>
        <w:t xml:space="preserve">ETA will enter into a Memorandum of Understanding with North Berwick, Wells &amp; Kennebunk paying their share directly to the contractor; ETMD will manage the payment process </w:t>
      </w:r>
    </w:p>
    <w:p w14:paraId="26D6EDD9" w14:textId="77777777" w:rsidR="000E5653" w:rsidRPr="00EE4BCA" w:rsidRDefault="000E5653" w:rsidP="000E5653">
      <w:pPr>
        <w:numPr>
          <w:ilvl w:val="0"/>
          <w:numId w:val="41"/>
        </w:numPr>
        <w:rPr>
          <w:rFonts w:ascii="Verdana" w:eastAsia="Times New Roman" w:hAnsi="Verdana"/>
          <w:color w:val="1D2228"/>
          <w:sz w:val="20"/>
          <w:szCs w:val="20"/>
        </w:rPr>
      </w:pPr>
      <w:r>
        <w:rPr>
          <w:rFonts w:ascii="Calibri" w:hAnsi="Calibri"/>
        </w:rPr>
        <w:t>I will be requesting letters of support to update those on hand from 2019.</w:t>
      </w:r>
      <w:r w:rsidRPr="0095700D">
        <w:rPr>
          <w:rFonts w:ascii="Calibri" w:hAnsi="Calibri"/>
        </w:rPr>
        <w:t xml:space="preserve"> </w:t>
      </w:r>
      <w:r w:rsidRPr="0095700D">
        <w:rPr>
          <w:rFonts w:ascii="Calibri" w:hAnsi="Calibri"/>
          <w:b/>
          <w:bCs/>
        </w:rPr>
        <w:t xml:space="preserve"> </w:t>
      </w:r>
    </w:p>
    <w:p w14:paraId="1E6F6A43" w14:textId="77777777" w:rsidR="000E5653" w:rsidRDefault="000E5653" w:rsidP="000E5653">
      <w:pPr>
        <w:rPr>
          <w:rFonts w:ascii="Calibri" w:hAnsi="Calibri"/>
          <w:b/>
          <w:bCs/>
        </w:rPr>
      </w:pPr>
    </w:p>
    <w:p w14:paraId="334C4A4F" w14:textId="77777777" w:rsidR="000E5653" w:rsidRDefault="000E5653" w:rsidP="000E5653">
      <w:pPr>
        <w:rPr>
          <w:rFonts w:ascii="Calibri" w:hAnsi="Calibri"/>
          <w:b/>
          <w:bCs/>
        </w:rPr>
      </w:pPr>
      <w:r>
        <w:rPr>
          <w:rFonts w:ascii="Calibri" w:hAnsi="Calibri"/>
          <w:b/>
          <w:bCs/>
        </w:rPr>
        <w:t>Respectfully submitted,</w:t>
      </w:r>
    </w:p>
    <w:p w14:paraId="10CB747F" w14:textId="77777777" w:rsidR="000E5653" w:rsidRDefault="000E5653" w:rsidP="000E5653">
      <w:pPr>
        <w:rPr>
          <w:rFonts w:ascii="Calibri" w:hAnsi="Calibri"/>
          <w:b/>
          <w:bCs/>
        </w:rPr>
      </w:pPr>
    </w:p>
    <w:p w14:paraId="6840DDAA" w14:textId="77777777" w:rsidR="000E5653" w:rsidRDefault="000E5653" w:rsidP="000E5653">
      <w:pPr>
        <w:rPr>
          <w:rFonts w:ascii="Calibri" w:hAnsi="Calibri"/>
          <w:b/>
          <w:bCs/>
        </w:rPr>
      </w:pPr>
      <w:r w:rsidRPr="00385E5C">
        <w:rPr>
          <w:rFonts w:ascii="Calibri" w:hAnsi="Calibri"/>
          <w:b/>
          <w:noProof/>
        </w:rPr>
        <w:drawing>
          <wp:inline distT="0" distB="0" distL="0" distR="0" wp14:anchorId="250D2948" wp14:editId="04F579CA">
            <wp:extent cx="1592580" cy="739775"/>
            <wp:effectExtent l="0" t="0" r="0" b="0"/>
            <wp:docPr id="1" name="Picture 1" descr="A close up of a mans fac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A close up of a mans face&#10;&#10;Description automatically generated"/>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92580" cy="739775"/>
                    </a:xfrm>
                    <a:prstGeom prst="rect">
                      <a:avLst/>
                    </a:prstGeom>
                    <a:noFill/>
                    <a:ln>
                      <a:noFill/>
                    </a:ln>
                  </pic:spPr>
                </pic:pic>
              </a:graphicData>
            </a:graphic>
          </wp:inline>
        </w:drawing>
      </w:r>
    </w:p>
    <w:p w14:paraId="1B849F12" w14:textId="77777777" w:rsidR="000E5653" w:rsidRDefault="000E5653" w:rsidP="000E5653">
      <w:pPr>
        <w:rPr>
          <w:rFonts w:ascii="Calibri" w:hAnsi="Calibri"/>
          <w:b/>
          <w:bCs/>
        </w:rPr>
      </w:pPr>
      <w:r>
        <w:rPr>
          <w:rFonts w:ascii="Calibri" w:hAnsi="Calibri"/>
          <w:b/>
          <w:bCs/>
        </w:rPr>
        <w:t>Carole Brush</w:t>
      </w:r>
    </w:p>
    <w:p w14:paraId="49D746FC" w14:textId="77777777" w:rsidR="000E5653" w:rsidRPr="002B198E" w:rsidRDefault="000E5653" w:rsidP="000E5653">
      <w:pPr>
        <w:rPr>
          <w:rFonts w:ascii="Verdana" w:eastAsia="Times New Roman" w:hAnsi="Verdana"/>
          <w:color w:val="1D2228"/>
          <w:sz w:val="20"/>
          <w:szCs w:val="20"/>
        </w:rPr>
      </w:pPr>
      <w:r>
        <w:rPr>
          <w:rFonts w:ascii="Calibri" w:hAnsi="Calibri"/>
          <w:b/>
          <w:bCs/>
        </w:rPr>
        <w:t>ETMD Executive Director</w:t>
      </w:r>
    </w:p>
    <w:p w14:paraId="62CB1C65" w14:textId="77777777" w:rsidR="000E5653" w:rsidRPr="00CB5C59" w:rsidRDefault="000E5653" w:rsidP="000E5653">
      <w:pPr>
        <w:ind w:left="720"/>
        <w:rPr>
          <w:rFonts w:ascii="Calibri" w:hAnsi="Calibri"/>
          <w:b/>
        </w:rPr>
      </w:pPr>
      <w:r>
        <w:rPr>
          <w:rFonts w:ascii="Verdana" w:eastAsia="Times New Roman" w:hAnsi="Verdana"/>
          <w:color w:val="1D2228"/>
          <w:sz w:val="20"/>
          <w:szCs w:val="20"/>
        </w:rPr>
        <w:t xml:space="preserve">    </w:t>
      </w:r>
    </w:p>
    <w:p w14:paraId="3F39A9FD" w14:textId="77777777" w:rsidR="000E5653" w:rsidRPr="000E5653" w:rsidRDefault="000E5653" w:rsidP="003E14CC">
      <w:pPr>
        <w:ind w:left="360"/>
        <w:rPr>
          <w:rFonts w:cs="Arial"/>
          <w:bCs/>
        </w:rPr>
      </w:pPr>
    </w:p>
    <w:sectPr w:rsidR="000E5653" w:rsidRPr="000E5653" w:rsidSect="00AC7C04">
      <w:pgSz w:w="12240" w:h="15840"/>
      <w:pgMar w:top="288" w:right="720" w:bottom="288"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auto"/>
    <w:pitch w:val="variable"/>
    <w:sig w:usb0="E00002FF" w:usb1="5000205A"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4E50C6F4"/>
    <w:name w:val="WW8Num2"/>
    <w:lvl w:ilvl="0">
      <w:start w:val="1"/>
      <w:numFmt w:val="decimal"/>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hint="default"/>
        <w:color w:val="auto"/>
      </w:rPr>
    </w:lvl>
    <w:lvl w:ilvl="2">
      <w:start w:val="1"/>
      <w:numFmt w:val="lowerRoman"/>
      <w:lvlText w:val="%3."/>
      <w:lvlJc w:val="right"/>
      <w:pPr>
        <w:tabs>
          <w:tab w:val="num" w:pos="2160"/>
        </w:tabs>
        <w:ind w:left="2160" w:hanging="180"/>
      </w:pPr>
      <w:rPr>
        <w:rFonts w:cs="Times New Roman" w:hint="default"/>
        <w:color w:val="auto"/>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
    <w:nsid w:val="011C4EFB"/>
    <w:multiLevelType w:val="hybridMultilevel"/>
    <w:tmpl w:val="4EF8025C"/>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EF52E3AE">
      <w:numFmt w:val="bullet"/>
      <w:lvlText w:val="-"/>
      <w:lvlJc w:val="left"/>
      <w:pPr>
        <w:tabs>
          <w:tab w:val="num" w:pos="2880"/>
        </w:tabs>
        <w:ind w:left="2880" w:hanging="360"/>
      </w:pPr>
      <w:rPr>
        <w:rFonts w:ascii="Arial" w:eastAsia="Times" w:hAnsi="Arial" w:cs="Arial" w:hint="default"/>
      </w:rPr>
    </w:lvl>
    <w:lvl w:ilvl="4" w:tplc="04090019">
      <w:start w:val="1"/>
      <w:numFmt w:val="lowerLetter"/>
      <w:lvlText w:val="%5."/>
      <w:lvlJc w:val="left"/>
      <w:pPr>
        <w:tabs>
          <w:tab w:val="num" w:pos="3600"/>
        </w:tabs>
        <w:ind w:left="3600" w:hanging="360"/>
      </w:p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BE04F9F"/>
    <w:multiLevelType w:val="hybridMultilevel"/>
    <w:tmpl w:val="25467AAE"/>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nsid w:val="137E7EEA"/>
    <w:multiLevelType w:val="hybridMultilevel"/>
    <w:tmpl w:val="46D601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4D854ED"/>
    <w:multiLevelType w:val="hybridMultilevel"/>
    <w:tmpl w:val="85A6B5F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8AC35E9"/>
    <w:multiLevelType w:val="hybridMultilevel"/>
    <w:tmpl w:val="BF9C6B2A"/>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04090003">
      <w:start w:val="1"/>
      <w:numFmt w:val="bullet"/>
      <w:lvlText w:val="o"/>
      <w:lvlJc w:val="left"/>
      <w:pPr>
        <w:tabs>
          <w:tab w:val="num" w:pos="2880"/>
        </w:tabs>
        <w:ind w:left="2880" w:hanging="360"/>
      </w:pPr>
      <w:rPr>
        <w:rFonts w:ascii="Courier New" w:hAnsi="Courier New" w:cs="Courier New"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AA4359F"/>
    <w:multiLevelType w:val="hybridMultilevel"/>
    <w:tmpl w:val="5DD2ABAA"/>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7">
    <w:nsid w:val="1BC17DD7"/>
    <w:multiLevelType w:val="hybridMultilevel"/>
    <w:tmpl w:val="C9B0E5AA"/>
    <w:lvl w:ilvl="0" w:tplc="D6F8AADC">
      <w:start w:val="1"/>
      <w:numFmt w:val="decimal"/>
      <w:lvlText w:val="%1."/>
      <w:lvlJc w:val="left"/>
      <w:pPr>
        <w:tabs>
          <w:tab w:val="num" w:pos="720"/>
        </w:tabs>
        <w:ind w:left="720" w:hanging="360"/>
      </w:pPr>
      <w:rPr>
        <w:b/>
      </w:rPr>
    </w:lvl>
    <w:lvl w:ilvl="1" w:tplc="04090003">
      <w:start w:val="1"/>
      <w:numFmt w:val="bullet"/>
      <w:lvlText w:val="o"/>
      <w:lvlJc w:val="left"/>
      <w:pPr>
        <w:tabs>
          <w:tab w:val="num" w:pos="1440"/>
        </w:tabs>
        <w:ind w:left="1440" w:hanging="360"/>
      </w:pPr>
      <w:rPr>
        <w:rFonts w:ascii="Courier New" w:hAnsi="Courier New" w:cs="Courier New" w:hint="default"/>
      </w:rPr>
    </w:lvl>
    <w:lvl w:ilvl="2" w:tplc="D0EA1FD8">
      <w:start w:val="1"/>
      <w:numFmt w:val="lowerRoman"/>
      <w:lvlText w:val="%3."/>
      <w:lvlJc w:val="right"/>
      <w:pPr>
        <w:tabs>
          <w:tab w:val="num" w:pos="2160"/>
        </w:tabs>
        <w:ind w:left="2160" w:hanging="180"/>
      </w:pPr>
      <w:rPr>
        <w:color w:val="auto"/>
      </w:rPr>
    </w:lvl>
    <w:lvl w:ilvl="3" w:tplc="EF52E3AE">
      <w:numFmt w:val="bullet"/>
      <w:lvlText w:val="-"/>
      <w:lvlJc w:val="left"/>
      <w:pPr>
        <w:tabs>
          <w:tab w:val="num" w:pos="2880"/>
        </w:tabs>
        <w:ind w:left="2880" w:hanging="360"/>
      </w:pPr>
      <w:rPr>
        <w:rFonts w:ascii="Arial" w:eastAsia="Times" w:hAnsi="Arial" w:cs="Aria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DCC5243"/>
    <w:multiLevelType w:val="hybridMultilevel"/>
    <w:tmpl w:val="4D5AC3F8"/>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9">
    <w:nsid w:val="2A3B58E5"/>
    <w:multiLevelType w:val="hybridMultilevel"/>
    <w:tmpl w:val="4EF8025C"/>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EF52E3AE">
      <w:numFmt w:val="bullet"/>
      <w:lvlText w:val="-"/>
      <w:lvlJc w:val="left"/>
      <w:pPr>
        <w:tabs>
          <w:tab w:val="num" w:pos="2880"/>
        </w:tabs>
        <w:ind w:left="2880" w:hanging="360"/>
      </w:pPr>
      <w:rPr>
        <w:rFonts w:ascii="Arial" w:eastAsia="Times" w:hAnsi="Arial" w:cs="Arial" w:hint="default"/>
      </w:rPr>
    </w:lvl>
    <w:lvl w:ilvl="4" w:tplc="04090019">
      <w:start w:val="1"/>
      <w:numFmt w:val="lowerLetter"/>
      <w:lvlText w:val="%5."/>
      <w:lvlJc w:val="left"/>
      <w:pPr>
        <w:tabs>
          <w:tab w:val="num" w:pos="3600"/>
        </w:tabs>
        <w:ind w:left="3600" w:hanging="360"/>
      </w:p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2C08758E"/>
    <w:multiLevelType w:val="hybridMultilevel"/>
    <w:tmpl w:val="2C1A6518"/>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EF52E3AE">
      <w:numFmt w:val="bullet"/>
      <w:lvlText w:val="-"/>
      <w:lvlJc w:val="left"/>
      <w:pPr>
        <w:tabs>
          <w:tab w:val="num" w:pos="2880"/>
        </w:tabs>
        <w:ind w:left="2880" w:hanging="360"/>
      </w:pPr>
      <w:rPr>
        <w:rFonts w:ascii="Arial" w:eastAsia="Times" w:hAnsi="Arial" w:cs="Aria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2C7D60D3"/>
    <w:multiLevelType w:val="hybridMultilevel"/>
    <w:tmpl w:val="A8C2CC54"/>
    <w:lvl w:ilvl="0" w:tplc="D6F8AADC">
      <w:start w:val="1"/>
      <w:numFmt w:val="decimal"/>
      <w:lvlText w:val="%1."/>
      <w:lvlJc w:val="left"/>
      <w:pPr>
        <w:tabs>
          <w:tab w:val="num" w:pos="720"/>
        </w:tabs>
        <w:ind w:left="720" w:hanging="360"/>
      </w:pPr>
      <w:rPr>
        <w:b/>
      </w:rPr>
    </w:lvl>
    <w:lvl w:ilvl="1" w:tplc="04090003">
      <w:start w:val="1"/>
      <w:numFmt w:val="bullet"/>
      <w:lvlText w:val="o"/>
      <w:lvlJc w:val="left"/>
      <w:pPr>
        <w:tabs>
          <w:tab w:val="num" w:pos="1440"/>
        </w:tabs>
        <w:ind w:left="1440" w:hanging="360"/>
      </w:pPr>
      <w:rPr>
        <w:rFonts w:ascii="Courier New" w:hAnsi="Courier New" w:cs="Courier New" w:hint="default"/>
      </w:rPr>
    </w:lvl>
    <w:lvl w:ilvl="2" w:tplc="D0EA1FD8">
      <w:start w:val="1"/>
      <w:numFmt w:val="lowerRoman"/>
      <w:lvlText w:val="%3."/>
      <w:lvlJc w:val="right"/>
      <w:pPr>
        <w:tabs>
          <w:tab w:val="num" w:pos="2160"/>
        </w:tabs>
        <w:ind w:left="2160" w:hanging="180"/>
      </w:pPr>
      <w:rPr>
        <w:color w:val="auto"/>
      </w:rPr>
    </w:lvl>
    <w:lvl w:ilvl="3" w:tplc="EF52E3AE">
      <w:numFmt w:val="bullet"/>
      <w:lvlText w:val="-"/>
      <w:lvlJc w:val="left"/>
      <w:pPr>
        <w:tabs>
          <w:tab w:val="num" w:pos="2880"/>
        </w:tabs>
        <w:ind w:left="2880" w:hanging="360"/>
      </w:pPr>
      <w:rPr>
        <w:rFonts w:ascii="Arial" w:eastAsia="Times" w:hAnsi="Arial" w:cs="Aria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D264549"/>
    <w:multiLevelType w:val="hybridMultilevel"/>
    <w:tmpl w:val="665EA5F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2E0C36D3"/>
    <w:multiLevelType w:val="hybridMultilevel"/>
    <w:tmpl w:val="D84A078C"/>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04090003">
      <w:start w:val="1"/>
      <w:numFmt w:val="bullet"/>
      <w:lvlText w:val="o"/>
      <w:lvlJc w:val="left"/>
      <w:pPr>
        <w:tabs>
          <w:tab w:val="num" w:pos="2880"/>
        </w:tabs>
        <w:ind w:left="2880" w:hanging="360"/>
      </w:pPr>
      <w:rPr>
        <w:rFonts w:ascii="Courier New" w:hAnsi="Courier New" w:cs="Courier New"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30210D31"/>
    <w:multiLevelType w:val="hybridMultilevel"/>
    <w:tmpl w:val="7C74F8CE"/>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5">
    <w:nsid w:val="31E0219D"/>
    <w:multiLevelType w:val="hybridMultilevel"/>
    <w:tmpl w:val="A050954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435E3303"/>
    <w:multiLevelType w:val="hybridMultilevel"/>
    <w:tmpl w:val="64D0201A"/>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color w:val="auto"/>
      </w:rPr>
    </w:lvl>
    <w:lvl w:ilvl="2" w:tplc="04090001">
      <w:start w:val="1"/>
      <w:numFmt w:val="bullet"/>
      <w:lvlText w:val=""/>
      <w:lvlJc w:val="left"/>
      <w:pPr>
        <w:tabs>
          <w:tab w:val="num" w:pos="2160"/>
        </w:tabs>
        <w:ind w:left="2160" w:hanging="180"/>
      </w:pPr>
      <w:rPr>
        <w:rFonts w:ascii="Symbol" w:hAnsi="Symbol" w:hint="default"/>
        <w:color w:val="auto"/>
      </w:rPr>
    </w:lvl>
    <w:lvl w:ilvl="3" w:tplc="EF52E3AE">
      <w:numFmt w:val="bullet"/>
      <w:lvlText w:val="-"/>
      <w:lvlJc w:val="left"/>
      <w:pPr>
        <w:tabs>
          <w:tab w:val="num" w:pos="2880"/>
        </w:tabs>
        <w:ind w:left="2880" w:hanging="360"/>
      </w:pPr>
      <w:rPr>
        <w:rFonts w:ascii="Arial" w:eastAsia="Times" w:hAnsi="Arial" w:cs="Arial" w:hint="default"/>
      </w:rPr>
    </w:lvl>
    <w:lvl w:ilvl="4" w:tplc="04090001">
      <w:start w:val="1"/>
      <w:numFmt w:val="bullet"/>
      <w:lvlText w:val=""/>
      <w:lvlJc w:val="left"/>
      <w:pPr>
        <w:tabs>
          <w:tab w:val="num" w:pos="3600"/>
        </w:tabs>
        <w:ind w:left="3600" w:hanging="360"/>
      </w:pPr>
      <w:rPr>
        <w:rFonts w:ascii="Symbol" w:hAnsi="Symbol" w:hint="default"/>
      </w:r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43E44626"/>
    <w:multiLevelType w:val="hybridMultilevel"/>
    <w:tmpl w:val="4EF8025C"/>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EF52E3AE">
      <w:numFmt w:val="bullet"/>
      <w:lvlText w:val="-"/>
      <w:lvlJc w:val="left"/>
      <w:pPr>
        <w:tabs>
          <w:tab w:val="num" w:pos="2880"/>
        </w:tabs>
        <w:ind w:left="2880" w:hanging="360"/>
      </w:pPr>
      <w:rPr>
        <w:rFonts w:ascii="Arial" w:eastAsia="Times" w:hAnsi="Arial" w:cs="Arial" w:hint="default"/>
      </w:rPr>
    </w:lvl>
    <w:lvl w:ilvl="4" w:tplc="04090019">
      <w:start w:val="1"/>
      <w:numFmt w:val="lowerLetter"/>
      <w:lvlText w:val="%5."/>
      <w:lvlJc w:val="left"/>
      <w:pPr>
        <w:tabs>
          <w:tab w:val="num" w:pos="3600"/>
        </w:tabs>
        <w:ind w:left="3600" w:hanging="360"/>
      </w:p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44B34C4E"/>
    <w:multiLevelType w:val="hybridMultilevel"/>
    <w:tmpl w:val="17DEE5CA"/>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04090003">
      <w:start w:val="1"/>
      <w:numFmt w:val="bullet"/>
      <w:lvlText w:val="o"/>
      <w:lvlJc w:val="left"/>
      <w:pPr>
        <w:tabs>
          <w:tab w:val="num" w:pos="2880"/>
        </w:tabs>
        <w:ind w:left="2880" w:hanging="360"/>
      </w:pPr>
      <w:rPr>
        <w:rFonts w:ascii="Courier New" w:hAnsi="Courier New" w:cs="Courier New"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46463B90"/>
    <w:multiLevelType w:val="hybridMultilevel"/>
    <w:tmpl w:val="4EF8025C"/>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EF52E3AE">
      <w:numFmt w:val="bullet"/>
      <w:lvlText w:val="-"/>
      <w:lvlJc w:val="left"/>
      <w:pPr>
        <w:tabs>
          <w:tab w:val="num" w:pos="2880"/>
        </w:tabs>
        <w:ind w:left="2880" w:hanging="360"/>
      </w:pPr>
      <w:rPr>
        <w:rFonts w:ascii="Arial" w:eastAsia="Times" w:hAnsi="Arial" w:cs="Arial" w:hint="default"/>
      </w:rPr>
    </w:lvl>
    <w:lvl w:ilvl="4" w:tplc="04090019">
      <w:start w:val="1"/>
      <w:numFmt w:val="lowerLetter"/>
      <w:lvlText w:val="%5."/>
      <w:lvlJc w:val="left"/>
      <w:pPr>
        <w:tabs>
          <w:tab w:val="num" w:pos="3600"/>
        </w:tabs>
        <w:ind w:left="3600" w:hanging="360"/>
      </w:p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4D3231B2"/>
    <w:multiLevelType w:val="hybridMultilevel"/>
    <w:tmpl w:val="58D8A954"/>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21">
    <w:nsid w:val="4EFE376F"/>
    <w:multiLevelType w:val="hybridMultilevel"/>
    <w:tmpl w:val="4EF8025C"/>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EF52E3AE">
      <w:numFmt w:val="bullet"/>
      <w:lvlText w:val="-"/>
      <w:lvlJc w:val="left"/>
      <w:pPr>
        <w:tabs>
          <w:tab w:val="num" w:pos="2880"/>
        </w:tabs>
        <w:ind w:left="2880" w:hanging="360"/>
      </w:pPr>
      <w:rPr>
        <w:rFonts w:ascii="Arial" w:eastAsia="Times" w:hAnsi="Arial" w:cs="Arial" w:hint="default"/>
      </w:rPr>
    </w:lvl>
    <w:lvl w:ilvl="4" w:tplc="04090019">
      <w:start w:val="1"/>
      <w:numFmt w:val="lowerLetter"/>
      <w:lvlText w:val="%5."/>
      <w:lvlJc w:val="left"/>
      <w:pPr>
        <w:tabs>
          <w:tab w:val="num" w:pos="3600"/>
        </w:tabs>
        <w:ind w:left="3600" w:hanging="360"/>
      </w:p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4FFA75CA"/>
    <w:multiLevelType w:val="hybridMultilevel"/>
    <w:tmpl w:val="2D22CA80"/>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EF52E3AE">
      <w:numFmt w:val="bullet"/>
      <w:lvlText w:val="-"/>
      <w:lvlJc w:val="left"/>
      <w:pPr>
        <w:tabs>
          <w:tab w:val="num" w:pos="2880"/>
        </w:tabs>
        <w:ind w:left="2880" w:hanging="360"/>
      </w:pPr>
      <w:rPr>
        <w:rFonts w:ascii="Arial" w:eastAsia="Times" w:hAnsi="Arial" w:cs="Arial" w:hint="default"/>
      </w:rPr>
    </w:lvl>
    <w:lvl w:ilvl="4" w:tplc="04090019">
      <w:start w:val="1"/>
      <w:numFmt w:val="lowerLetter"/>
      <w:lvlText w:val="%5."/>
      <w:lvlJc w:val="left"/>
      <w:pPr>
        <w:tabs>
          <w:tab w:val="num" w:pos="3600"/>
        </w:tabs>
        <w:ind w:left="3600" w:hanging="360"/>
      </w:p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50761056"/>
    <w:multiLevelType w:val="hybridMultilevel"/>
    <w:tmpl w:val="B658BCA2"/>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04090003">
      <w:start w:val="1"/>
      <w:numFmt w:val="bullet"/>
      <w:lvlText w:val="o"/>
      <w:lvlJc w:val="left"/>
      <w:pPr>
        <w:tabs>
          <w:tab w:val="num" w:pos="2880"/>
        </w:tabs>
        <w:ind w:left="2880" w:hanging="360"/>
      </w:pPr>
      <w:rPr>
        <w:rFonts w:ascii="Courier New" w:hAnsi="Courier New" w:cs="Courier New"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511017A3"/>
    <w:multiLevelType w:val="hybridMultilevel"/>
    <w:tmpl w:val="4EF8025C"/>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EF52E3AE">
      <w:numFmt w:val="bullet"/>
      <w:lvlText w:val="-"/>
      <w:lvlJc w:val="left"/>
      <w:pPr>
        <w:tabs>
          <w:tab w:val="num" w:pos="2880"/>
        </w:tabs>
        <w:ind w:left="2880" w:hanging="360"/>
      </w:pPr>
      <w:rPr>
        <w:rFonts w:ascii="Arial" w:eastAsia="Times" w:hAnsi="Arial" w:cs="Arial" w:hint="default"/>
      </w:rPr>
    </w:lvl>
    <w:lvl w:ilvl="4" w:tplc="04090019">
      <w:start w:val="1"/>
      <w:numFmt w:val="lowerLetter"/>
      <w:lvlText w:val="%5."/>
      <w:lvlJc w:val="left"/>
      <w:pPr>
        <w:tabs>
          <w:tab w:val="num" w:pos="3600"/>
        </w:tabs>
        <w:ind w:left="3600" w:hanging="360"/>
      </w:p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58934E5D"/>
    <w:multiLevelType w:val="hybridMultilevel"/>
    <w:tmpl w:val="F63A9F9A"/>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04090003">
      <w:start w:val="1"/>
      <w:numFmt w:val="bullet"/>
      <w:lvlText w:val="o"/>
      <w:lvlJc w:val="left"/>
      <w:pPr>
        <w:tabs>
          <w:tab w:val="num" w:pos="2880"/>
        </w:tabs>
        <w:ind w:left="2880" w:hanging="360"/>
      </w:pPr>
      <w:rPr>
        <w:rFonts w:ascii="Courier New" w:hAnsi="Courier New" w:cs="Courier New"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58A86109"/>
    <w:multiLevelType w:val="hybridMultilevel"/>
    <w:tmpl w:val="2D22CA80"/>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EF52E3AE">
      <w:numFmt w:val="bullet"/>
      <w:lvlText w:val="-"/>
      <w:lvlJc w:val="left"/>
      <w:pPr>
        <w:tabs>
          <w:tab w:val="num" w:pos="2880"/>
        </w:tabs>
        <w:ind w:left="2880" w:hanging="360"/>
      </w:pPr>
      <w:rPr>
        <w:rFonts w:ascii="Arial" w:eastAsia="Times" w:hAnsi="Arial" w:cs="Arial" w:hint="default"/>
      </w:rPr>
    </w:lvl>
    <w:lvl w:ilvl="4" w:tplc="04090019">
      <w:start w:val="1"/>
      <w:numFmt w:val="lowerLetter"/>
      <w:lvlText w:val="%5."/>
      <w:lvlJc w:val="left"/>
      <w:pPr>
        <w:tabs>
          <w:tab w:val="num" w:pos="3600"/>
        </w:tabs>
        <w:ind w:left="3600" w:hanging="360"/>
      </w:p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5C137D67"/>
    <w:multiLevelType w:val="hybridMultilevel"/>
    <w:tmpl w:val="5E2E7FBC"/>
    <w:lvl w:ilvl="0" w:tplc="F42CC86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0433BDD"/>
    <w:multiLevelType w:val="hybridMultilevel"/>
    <w:tmpl w:val="A87C506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9">
    <w:nsid w:val="60CA02EB"/>
    <w:multiLevelType w:val="hybridMultilevel"/>
    <w:tmpl w:val="4EF8025C"/>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EF52E3AE">
      <w:numFmt w:val="bullet"/>
      <w:lvlText w:val="-"/>
      <w:lvlJc w:val="left"/>
      <w:pPr>
        <w:tabs>
          <w:tab w:val="num" w:pos="2880"/>
        </w:tabs>
        <w:ind w:left="2880" w:hanging="360"/>
      </w:pPr>
      <w:rPr>
        <w:rFonts w:ascii="Arial" w:eastAsia="Times" w:hAnsi="Arial" w:cs="Arial" w:hint="default"/>
      </w:rPr>
    </w:lvl>
    <w:lvl w:ilvl="4" w:tplc="04090019">
      <w:start w:val="1"/>
      <w:numFmt w:val="lowerLetter"/>
      <w:lvlText w:val="%5."/>
      <w:lvlJc w:val="left"/>
      <w:pPr>
        <w:tabs>
          <w:tab w:val="num" w:pos="3600"/>
        </w:tabs>
        <w:ind w:left="3600" w:hanging="360"/>
      </w:p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6166477F"/>
    <w:multiLevelType w:val="hybridMultilevel"/>
    <w:tmpl w:val="B4942B9A"/>
    <w:lvl w:ilvl="0" w:tplc="BD529D08">
      <w:start w:val="5"/>
      <w:numFmt w:val="bullet"/>
      <w:lvlText w:val="-"/>
      <w:lvlJc w:val="left"/>
      <w:pPr>
        <w:ind w:left="1080" w:hanging="360"/>
      </w:pPr>
      <w:rPr>
        <w:rFonts w:ascii="Calibri" w:eastAsia="MS Mincho" w:hAnsi="Calibri" w:cs="Times New Roman"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62C57844"/>
    <w:multiLevelType w:val="hybridMultilevel"/>
    <w:tmpl w:val="1BF04D42"/>
    <w:lvl w:ilvl="0" w:tplc="D0EA1FD8">
      <w:start w:val="1"/>
      <w:numFmt w:val="lowerRoman"/>
      <w:lvlText w:val="%1."/>
      <w:lvlJc w:val="right"/>
      <w:pPr>
        <w:tabs>
          <w:tab w:val="num" w:pos="2160"/>
        </w:tabs>
        <w:ind w:left="2160" w:hanging="18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B3B77CF"/>
    <w:multiLevelType w:val="hybridMultilevel"/>
    <w:tmpl w:val="1F1E0CB0"/>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nsid w:val="727E2A8A"/>
    <w:multiLevelType w:val="hybridMultilevel"/>
    <w:tmpl w:val="538CA35A"/>
    <w:lvl w:ilvl="0" w:tplc="04090003">
      <w:start w:val="1"/>
      <w:numFmt w:val="bullet"/>
      <w:lvlText w:val="o"/>
      <w:lvlJc w:val="left"/>
      <w:pPr>
        <w:tabs>
          <w:tab w:val="num" w:pos="720"/>
        </w:tabs>
        <w:ind w:left="720" w:hanging="360"/>
      </w:pPr>
      <w:rPr>
        <w:rFonts w:ascii="Courier New" w:hAnsi="Courier New" w:cs="Courier New" w:hint="default"/>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EF52E3AE">
      <w:numFmt w:val="bullet"/>
      <w:lvlText w:val="-"/>
      <w:lvlJc w:val="left"/>
      <w:pPr>
        <w:tabs>
          <w:tab w:val="num" w:pos="2880"/>
        </w:tabs>
        <w:ind w:left="2880" w:hanging="360"/>
      </w:pPr>
      <w:rPr>
        <w:rFonts w:ascii="Arial" w:eastAsia="Times" w:hAnsi="Arial" w:cs="Arial" w:hint="default"/>
      </w:rPr>
    </w:lvl>
    <w:lvl w:ilvl="4" w:tplc="04090019">
      <w:start w:val="1"/>
      <w:numFmt w:val="lowerLetter"/>
      <w:lvlText w:val="%5."/>
      <w:lvlJc w:val="left"/>
      <w:pPr>
        <w:tabs>
          <w:tab w:val="num" w:pos="3600"/>
        </w:tabs>
        <w:ind w:left="3600" w:hanging="360"/>
      </w:p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728B0618"/>
    <w:multiLevelType w:val="hybridMultilevel"/>
    <w:tmpl w:val="EB48E3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nsid w:val="772E7DCB"/>
    <w:multiLevelType w:val="hybridMultilevel"/>
    <w:tmpl w:val="481E2484"/>
    <w:lvl w:ilvl="0" w:tplc="04090003">
      <w:start w:val="1"/>
      <w:numFmt w:val="bullet"/>
      <w:lvlText w:val="o"/>
      <w:lvlJc w:val="left"/>
      <w:pPr>
        <w:tabs>
          <w:tab w:val="num" w:pos="720"/>
        </w:tabs>
        <w:ind w:left="720" w:hanging="360"/>
      </w:pPr>
      <w:rPr>
        <w:rFonts w:ascii="Courier New" w:hAnsi="Courier New" w:cs="Courier New" w:hint="default"/>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04090003">
      <w:start w:val="1"/>
      <w:numFmt w:val="bullet"/>
      <w:lvlText w:val="o"/>
      <w:lvlJc w:val="left"/>
      <w:pPr>
        <w:tabs>
          <w:tab w:val="num" w:pos="2880"/>
        </w:tabs>
        <w:ind w:left="2880" w:hanging="360"/>
      </w:pPr>
      <w:rPr>
        <w:rFonts w:ascii="Courier New" w:hAnsi="Courier New" w:cs="Courier New"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3">
      <w:start w:val="1"/>
      <w:numFmt w:val="bullet"/>
      <w:lvlText w:val="o"/>
      <w:lvlJc w:val="left"/>
      <w:pPr>
        <w:tabs>
          <w:tab w:val="num" w:pos="4320"/>
        </w:tabs>
        <w:ind w:left="4320" w:hanging="180"/>
      </w:pPr>
      <w:rPr>
        <w:rFonts w:ascii="Courier New" w:hAnsi="Courier New" w:cs="Courier New" w:hint="default"/>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7A0A2DFA"/>
    <w:multiLevelType w:val="hybridMultilevel"/>
    <w:tmpl w:val="4EF8025C"/>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EF52E3AE">
      <w:numFmt w:val="bullet"/>
      <w:lvlText w:val="-"/>
      <w:lvlJc w:val="left"/>
      <w:pPr>
        <w:tabs>
          <w:tab w:val="num" w:pos="2880"/>
        </w:tabs>
        <w:ind w:left="2880" w:hanging="360"/>
      </w:pPr>
      <w:rPr>
        <w:rFonts w:ascii="Arial" w:eastAsia="Times" w:hAnsi="Arial" w:cs="Arial" w:hint="default"/>
      </w:rPr>
    </w:lvl>
    <w:lvl w:ilvl="4" w:tplc="04090019">
      <w:start w:val="1"/>
      <w:numFmt w:val="lowerLetter"/>
      <w:lvlText w:val="%5."/>
      <w:lvlJc w:val="left"/>
      <w:pPr>
        <w:tabs>
          <w:tab w:val="num" w:pos="3600"/>
        </w:tabs>
        <w:ind w:left="3600" w:hanging="360"/>
      </w:p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7A3D5BC4"/>
    <w:multiLevelType w:val="hybridMultilevel"/>
    <w:tmpl w:val="2D22CA80"/>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EF52E3AE">
      <w:numFmt w:val="bullet"/>
      <w:lvlText w:val="-"/>
      <w:lvlJc w:val="left"/>
      <w:pPr>
        <w:tabs>
          <w:tab w:val="num" w:pos="2880"/>
        </w:tabs>
        <w:ind w:left="2880" w:hanging="360"/>
      </w:pPr>
      <w:rPr>
        <w:rFonts w:ascii="Arial" w:eastAsia="Times" w:hAnsi="Arial" w:cs="Arial" w:hint="default"/>
      </w:rPr>
    </w:lvl>
    <w:lvl w:ilvl="4" w:tplc="04090019">
      <w:start w:val="1"/>
      <w:numFmt w:val="lowerLetter"/>
      <w:lvlText w:val="%5."/>
      <w:lvlJc w:val="left"/>
      <w:pPr>
        <w:tabs>
          <w:tab w:val="num" w:pos="3600"/>
        </w:tabs>
        <w:ind w:left="3600" w:hanging="360"/>
      </w:p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7D2970EF"/>
    <w:multiLevelType w:val="hybridMultilevel"/>
    <w:tmpl w:val="4EF8025C"/>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EF52E3AE">
      <w:numFmt w:val="bullet"/>
      <w:lvlText w:val="-"/>
      <w:lvlJc w:val="left"/>
      <w:pPr>
        <w:tabs>
          <w:tab w:val="num" w:pos="2880"/>
        </w:tabs>
        <w:ind w:left="2880" w:hanging="360"/>
      </w:pPr>
      <w:rPr>
        <w:rFonts w:ascii="Arial" w:eastAsia="Times" w:hAnsi="Arial" w:cs="Arial" w:hint="default"/>
      </w:rPr>
    </w:lvl>
    <w:lvl w:ilvl="4" w:tplc="04090019">
      <w:start w:val="1"/>
      <w:numFmt w:val="lowerLetter"/>
      <w:lvlText w:val="%5."/>
      <w:lvlJc w:val="left"/>
      <w:pPr>
        <w:tabs>
          <w:tab w:val="num" w:pos="3600"/>
        </w:tabs>
        <w:ind w:left="3600" w:hanging="360"/>
      </w:p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
  </w:num>
  <w:num w:numId="2">
    <w:abstractNumId w:val="37"/>
  </w:num>
  <w:num w:numId="3">
    <w:abstractNumId w:val="22"/>
  </w:num>
  <w:num w:numId="4">
    <w:abstractNumId w:val="26"/>
  </w:num>
  <w:num w:numId="5">
    <w:abstractNumId w:val="38"/>
  </w:num>
  <w:num w:numId="6">
    <w:abstractNumId w:val="17"/>
  </w:num>
  <w:num w:numId="7">
    <w:abstractNumId w:val="36"/>
  </w:num>
  <w:num w:numId="8">
    <w:abstractNumId w:val="9"/>
  </w:num>
  <w:num w:numId="9">
    <w:abstractNumId w:val="19"/>
  </w:num>
  <w:num w:numId="10">
    <w:abstractNumId w:val="31"/>
  </w:num>
  <w:num w:numId="11">
    <w:abstractNumId w:val="0"/>
  </w:num>
  <w:num w:numId="12">
    <w:abstractNumId w:val="1"/>
    <w:lvlOverride w:ilvl="0">
      <w:startOverride w:val="1"/>
    </w:lvlOverride>
    <w:lvlOverride w:ilvl="1"/>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4"/>
  </w:num>
  <w:num w:numId="15">
    <w:abstractNumId w:val="21"/>
  </w:num>
  <w:num w:numId="16">
    <w:abstractNumId w:val="28"/>
  </w:num>
  <w:num w:numId="17">
    <w:abstractNumId w:val="18"/>
  </w:num>
  <w:num w:numId="18">
    <w:abstractNumId w:val="25"/>
  </w:num>
  <w:num w:numId="19">
    <w:abstractNumId w:val="23"/>
  </w:num>
  <w:num w:numId="20">
    <w:abstractNumId w:val="10"/>
  </w:num>
  <w:num w:numId="21">
    <w:abstractNumId w:val="11"/>
  </w:num>
  <w:num w:numId="22">
    <w:abstractNumId w:val="7"/>
  </w:num>
  <w:num w:numId="23">
    <w:abstractNumId w:val="13"/>
  </w:num>
  <w:num w:numId="24">
    <w:abstractNumId w:val="5"/>
  </w:num>
  <w:num w:numId="25">
    <w:abstractNumId w:val="29"/>
  </w:num>
  <w:num w:numId="26">
    <w:abstractNumId w:val="8"/>
  </w:num>
  <w:num w:numId="27">
    <w:abstractNumId w:val="3"/>
  </w:num>
  <w:num w:numId="28">
    <w:abstractNumId w:val="6"/>
  </w:num>
  <w:num w:numId="29">
    <w:abstractNumId w:val="20"/>
  </w:num>
  <w:num w:numId="30">
    <w:abstractNumId w:val="16"/>
  </w:num>
  <w:num w:numId="31">
    <w:abstractNumId w:val="15"/>
  </w:num>
  <w:num w:numId="32">
    <w:abstractNumId w:val="12"/>
  </w:num>
  <w:num w:numId="33">
    <w:abstractNumId w:val="33"/>
  </w:num>
  <w:num w:numId="34">
    <w:abstractNumId w:val="35"/>
  </w:num>
  <w:num w:numId="35">
    <w:abstractNumId w:val="4"/>
  </w:num>
  <w:num w:numId="36">
    <w:abstractNumId w:val="32"/>
  </w:num>
  <w:num w:numId="37">
    <w:abstractNumId w:val="24"/>
  </w:num>
  <w:num w:numId="38">
    <w:abstractNumId w:val="2"/>
  </w:num>
  <w:num w:numId="39">
    <w:abstractNumId w:val="14"/>
  </w:num>
  <w:num w:numId="40">
    <w:abstractNumId w:val="27"/>
  </w:num>
  <w:num w:numId="41">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3"/>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28DB"/>
    <w:rsid w:val="00000ED6"/>
    <w:rsid w:val="0000235D"/>
    <w:rsid w:val="0000433C"/>
    <w:rsid w:val="00011A95"/>
    <w:rsid w:val="00014E78"/>
    <w:rsid w:val="000267C0"/>
    <w:rsid w:val="00042366"/>
    <w:rsid w:val="000532EB"/>
    <w:rsid w:val="00070E7C"/>
    <w:rsid w:val="000A7CFC"/>
    <w:rsid w:val="000C0AC2"/>
    <w:rsid w:val="000D4A8A"/>
    <w:rsid w:val="000E1F2E"/>
    <w:rsid w:val="000E5653"/>
    <w:rsid w:val="000F740B"/>
    <w:rsid w:val="0010072F"/>
    <w:rsid w:val="00114DA2"/>
    <w:rsid w:val="00140FC7"/>
    <w:rsid w:val="00152CBC"/>
    <w:rsid w:val="001750D8"/>
    <w:rsid w:val="001907A8"/>
    <w:rsid w:val="0019462A"/>
    <w:rsid w:val="001A1F31"/>
    <w:rsid w:val="001B2ED2"/>
    <w:rsid w:val="001C7FAA"/>
    <w:rsid w:val="001D68BB"/>
    <w:rsid w:val="001E56A6"/>
    <w:rsid w:val="001F7064"/>
    <w:rsid w:val="001F7F0A"/>
    <w:rsid w:val="00201DB9"/>
    <w:rsid w:val="00202E7F"/>
    <w:rsid w:val="0020625B"/>
    <w:rsid w:val="002068C7"/>
    <w:rsid w:val="00213D9A"/>
    <w:rsid w:val="00216374"/>
    <w:rsid w:val="0021648F"/>
    <w:rsid w:val="00222A39"/>
    <w:rsid w:val="00283020"/>
    <w:rsid w:val="002A7A2A"/>
    <w:rsid w:val="002B30FE"/>
    <w:rsid w:val="002C0B38"/>
    <w:rsid w:val="002C2CAB"/>
    <w:rsid w:val="002C5A40"/>
    <w:rsid w:val="002D15B4"/>
    <w:rsid w:val="002E679B"/>
    <w:rsid w:val="002F5538"/>
    <w:rsid w:val="00306D0F"/>
    <w:rsid w:val="003157AA"/>
    <w:rsid w:val="003264CF"/>
    <w:rsid w:val="00335026"/>
    <w:rsid w:val="00340069"/>
    <w:rsid w:val="00340C11"/>
    <w:rsid w:val="00354401"/>
    <w:rsid w:val="003605C4"/>
    <w:rsid w:val="00363CAD"/>
    <w:rsid w:val="00367DCA"/>
    <w:rsid w:val="003775E1"/>
    <w:rsid w:val="0038281B"/>
    <w:rsid w:val="00384F7A"/>
    <w:rsid w:val="00387AB4"/>
    <w:rsid w:val="003A5D16"/>
    <w:rsid w:val="003B7158"/>
    <w:rsid w:val="003C5BB0"/>
    <w:rsid w:val="003D0A48"/>
    <w:rsid w:val="003D20F4"/>
    <w:rsid w:val="003D6DFC"/>
    <w:rsid w:val="003E14CC"/>
    <w:rsid w:val="003E6211"/>
    <w:rsid w:val="003E6BAD"/>
    <w:rsid w:val="003F3122"/>
    <w:rsid w:val="00417570"/>
    <w:rsid w:val="00437777"/>
    <w:rsid w:val="00447324"/>
    <w:rsid w:val="0047202C"/>
    <w:rsid w:val="00482050"/>
    <w:rsid w:val="004A5D0F"/>
    <w:rsid w:val="004B1C63"/>
    <w:rsid w:val="004B2508"/>
    <w:rsid w:val="004B7CA7"/>
    <w:rsid w:val="004C6C9D"/>
    <w:rsid w:val="004D3487"/>
    <w:rsid w:val="004D7D51"/>
    <w:rsid w:val="004E5D61"/>
    <w:rsid w:val="0050591C"/>
    <w:rsid w:val="00506156"/>
    <w:rsid w:val="00507752"/>
    <w:rsid w:val="00511B46"/>
    <w:rsid w:val="00512E8E"/>
    <w:rsid w:val="0051474B"/>
    <w:rsid w:val="0052435C"/>
    <w:rsid w:val="0052723C"/>
    <w:rsid w:val="00530A7A"/>
    <w:rsid w:val="0053106B"/>
    <w:rsid w:val="00535D4A"/>
    <w:rsid w:val="00547B88"/>
    <w:rsid w:val="005648A8"/>
    <w:rsid w:val="00580D4D"/>
    <w:rsid w:val="00587C2C"/>
    <w:rsid w:val="00590D45"/>
    <w:rsid w:val="005922F1"/>
    <w:rsid w:val="0059405D"/>
    <w:rsid w:val="00595F3D"/>
    <w:rsid w:val="00595FFB"/>
    <w:rsid w:val="005B3B5A"/>
    <w:rsid w:val="005B6F06"/>
    <w:rsid w:val="005C5CFB"/>
    <w:rsid w:val="005C6F10"/>
    <w:rsid w:val="005D01D4"/>
    <w:rsid w:val="005D4C1A"/>
    <w:rsid w:val="005D6241"/>
    <w:rsid w:val="005E1D8C"/>
    <w:rsid w:val="005F0FDB"/>
    <w:rsid w:val="00610BB7"/>
    <w:rsid w:val="0061569A"/>
    <w:rsid w:val="00627AA7"/>
    <w:rsid w:val="00630161"/>
    <w:rsid w:val="00633A05"/>
    <w:rsid w:val="006344DE"/>
    <w:rsid w:val="00640EEF"/>
    <w:rsid w:val="006542E9"/>
    <w:rsid w:val="0065436F"/>
    <w:rsid w:val="00655E27"/>
    <w:rsid w:val="00664EB0"/>
    <w:rsid w:val="00671673"/>
    <w:rsid w:val="006764B4"/>
    <w:rsid w:val="0068132A"/>
    <w:rsid w:val="006B779A"/>
    <w:rsid w:val="006C3CBC"/>
    <w:rsid w:val="006C4772"/>
    <w:rsid w:val="006C5344"/>
    <w:rsid w:val="006D2F5E"/>
    <w:rsid w:val="006E0CA7"/>
    <w:rsid w:val="006E3B72"/>
    <w:rsid w:val="006F0C25"/>
    <w:rsid w:val="006F2459"/>
    <w:rsid w:val="006F2717"/>
    <w:rsid w:val="006F58BE"/>
    <w:rsid w:val="006F7D40"/>
    <w:rsid w:val="00710270"/>
    <w:rsid w:val="0072072A"/>
    <w:rsid w:val="00720CEB"/>
    <w:rsid w:val="0072402D"/>
    <w:rsid w:val="007378A7"/>
    <w:rsid w:val="00765F71"/>
    <w:rsid w:val="00776FEA"/>
    <w:rsid w:val="00782346"/>
    <w:rsid w:val="007870C1"/>
    <w:rsid w:val="007871C2"/>
    <w:rsid w:val="007A23D4"/>
    <w:rsid w:val="007B0CFB"/>
    <w:rsid w:val="007B62DF"/>
    <w:rsid w:val="007B7C8A"/>
    <w:rsid w:val="007C0E97"/>
    <w:rsid w:val="007D5486"/>
    <w:rsid w:val="007E112C"/>
    <w:rsid w:val="007E178A"/>
    <w:rsid w:val="007E6FF8"/>
    <w:rsid w:val="007F58CF"/>
    <w:rsid w:val="0080183D"/>
    <w:rsid w:val="008151C7"/>
    <w:rsid w:val="008200B7"/>
    <w:rsid w:val="00821214"/>
    <w:rsid w:val="008264DB"/>
    <w:rsid w:val="00832855"/>
    <w:rsid w:val="00840245"/>
    <w:rsid w:val="00840612"/>
    <w:rsid w:val="00863842"/>
    <w:rsid w:val="00866CF7"/>
    <w:rsid w:val="00883FBE"/>
    <w:rsid w:val="008845FF"/>
    <w:rsid w:val="008A3F66"/>
    <w:rsid w:val="008C4176"/>
    <w:rsid w:val="008C6466"/>
    <w:rsid w:val="008D0228"/>
    <w:rsid w:val="008D027F"/>
    <w:rsid w:val="008D6F69"/>
    <w:rsid w:val="008E28DB"/>
    <w:rsid w:val="008E2CB1"/>
    <w:rsid w:val="008F0B2A"/>
    <w:rsid w:val="00904204"/>
    <w:rsid w:val="00910E40"/>
    <w:rsid w:val="00917B4A"/>
    <w:rsid w:val="00920E8D"/>
    <w:rsid w:val="00922B1E"/>
    <w:rsid w:val="00930207"/>
    <w:rsid w:val="00936127"/>
    <w:rsid w:val="009416A1"/>
    <w:rsid w:val="00961FCD"/>
    <w:rsid w:val="009773EE"/>
    <w:rsid w:val="00980E49"/>
    <w:rsid w:val="009B0683"/>
    <w:rsid w:val="009C0E5B"/>
    <w:rsid w:val="009C4212"/>
    <w:rsid w:val="009E5396"/>
    <w:rsid w:val="009E7CBD"/>
    <w:rsid w:val="009F18B7"/>
    <w:rsid w:val="00A01D88"/>
    <w:rsid w:val="00A038B6"/>
    <w:rsid w:val="00A1570A"/>
    <w:rsid w:val="00A238D8"/>
    <w:rsid w:val="00A246EB"/>
    <w:rsid w:val="00A4458F"/>
    <w:rsid w:val="00A53AC7"/>
    <w:rsid w:val="00A56E49"/>
    <w:rsid w:val="00A6491A"/>
    <w:rsid w:val="00A66956"/>
    <w:rsid w:val="00A72BBB"/>
    <w:rsid w:val="00A73E71"/>
    <w:rsid w:val="00A93AD8"/>
    <w:rsid w:val="00AC2128"/>
    <w:rsid w:val="00AC7455"/>
    <w:rsid w:val="00AC7C04"/>
    <w:rsid w:val="00AE32BD"/>
    <w:rsid w:val="00AF3FD7"/>
    <w:rsid w:val="00B175A7"/>
    <w:rsid w:val="00B21696"/>
    <w:rsid w:val="00B30AE8"/>
    <w:rsid w:val="00B32592"/>
    <w:rsid w:val="00B424F3"/>
    <w:rsid w:val="00B55254"/>
    <w:rsid w:val="00B61CDA"/>
    <w:rsid w:val="00B82CD2"/>
    <w:rsid w:val="00B85225"/>
    <w:rsid w:val="00B909CF"/>
    <w:rsid w:val="00BC437D"/>
    <w:rsid w:val="00BC5318"/>
    <w:rsid w:val="00BF57B7"/>
    <w:rsid w:val="00BF7476"/>
    <w:rsid w:val="00C05E56"/>
    <w:rsid w:val="00C11268"/>
    <w:rsid w:val="00C1736A"/>
    <w:rsid w:val="00C20AD6"/>
    <w:rsid w:val="00C2339E"/>
    <w:rsid w:val="00C37DEE"/>
    <w:rsid w:val="00C41EC9"/>
    <w:rsid w:val="00C5043F"/>
    <w:rsid w:val="00C511C0"/>
    <w:rsid w:val="00C557B6"/>
    <w:rsid w:val="00C622AB"/>
    <w:rsid w:val="00C62562"/>
    <w:rsid w:val="00C64F99"/>
    <w:rsid w:val="00C7074C"/>
    <w:rsid w:val="00C862A3"/>
    <w:rsid w:val="00C87DB3"/>
    <w:rsid w:val="00C96EFA"/>
    <w:rsid w:val="00CA4BD9"/>
    <w:rsid w:val="00CB165D"/>
    <w:rsid w:val="00CB62F7"/>
    <w:rsid w:val="00CD7AAF"/>
    <w:rsid w:val="00CE2D2D"/>
    <w:rsid w:val="00CF78A8"/>
    <w:rsid w:val="00D0522D"/>
    <w:rsid w:val="00D32775"/>
    <w:rsid w:val="00D33F66"/>
    <w:rsid w:val="00D466AC"/>
    <w:rsid w:val="00D54884"/>
    <w:rsid w:val="00D55BD4"/>
    <w:rsid w:val="00D56B78"/>
    <w:rsid w:val="00D72A44"/>
    <w:rsid w:val="00D9207C"/>
    <w:rsid w:val="00D92E00"/>
    <w:rsid w:val="00D941A8"/>
    <w:rsid w:val="00DA4DE6"/>
    <w:rsid w:val="00DC7508"/>
    <w:rsid w:val="00DD34BF"/>
    <w:rsid w:val="00DD7D20"/>
    <w:rsid w:val="00E14D6B"/>
    <w:rsid w:val="00E15D59"/>
    <w:rsid w:val="00E17B71"/>
    <w:rsid w:val="00E3544D"/>
    <w:rsid w:val="00E510E2"/>
    <w:rsid w:val="00E608B2"/>
    <w:rsid w:val="00E61241"/>
    <w:rsid w:val="00E656AB"/>
    <w:rsid w:val="00E70041"/>
    <w:rsid w:val="00E760C4"/>
    <w:rsid w:val="00E8257D"/>
    <w:rsid w:val="00E837D1"/>
    <w:rsid w:val="00E86412"/>
    <w:rsid w:val="00E93EEA"/>
    <w:rsid w:val="00E95AAB"/>
    <w:rsid w:val="00E961C3"/>
    <w:rsid w:val="00EA6533"/>
    <w:rsid w:val="00EB71F9"/>
    <w:rsid w:val="00EB7C46"/>
    <w:rsid w:val="00EC07A1"/>
    <w:rsid w:val="00ED0A94"/>
    <w:rsid w:val="00ED0EEB"/>
    <w:rsid w:val="00EE77BF"/>
    <w:rsid w:val="00F14649"/>
    <w:rsid w:val="00F20921"/>
    <w:rsid w:val="00F21F54"/>
    <w:rsid w:val="00F227BD"/>
    <w:rsid w:val="00F27043"/>
    <w:rsid w:val="00F27EF0"/>
    <w:rsid w:val="00F50F1D"/>
    <w:rsid w:val="00F62EAD"/>
    <w:rsid w:val="00F74761"/>
    <w:rsid w:val="00F76791"/>
    <w:rsid w:val="00F76F02"/>
    <w:rsid w:val="00F81710"/>
    <w:rsid w:val="00F8477A"/>
    <w:rsid w:val="00F877A9"/>
    <w:rsid w:val="00FA017C"/>
    <w:rsid w:val="00FB5E42"/>
    <w:rsid w:val="00FC01C3"/>
    <w:rsid w:val="00FC3D01"/>
    <w:rsid w:val="00FE2289"/>
    <w:rsid w:val="00FE5D54"/>
    <w:rsid w:val="00FE7A5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3DD23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0CA7"/>
  </w:style>
  <w:style w:type="paragraph" w:styleId="Heading1">
    <w:name w:val="heading 1"/>
    <w:basedOn w:val="Normal"/>
    <w:next w:val="Normal"/>
    <w:link w:val="Heading1Char"/>
    <w:uiPriority w:val="9"/>
    <w:qFormat/>
    <w:rsid w:val="006E0CA7"/>
    <w:pPr>
      <w:spacing w:before="600" w:line="360" w:lineRule="auto"/>
      <w:outlineLvl w:val="0"/>
    </w:pPr>
    <w:rPr>
      <w:rFonts w:asciiTheme="majorHAnsi" w:eastAsiaTheme="majorEastAsia" w:hAnsiTheme="majorHAnsi" w:cstheme="majorBidi"/>
      <w:b/>
      <w:bCs/>
      <w:i/>
      <w:iCs/>
      <w:sz w:val="32"/>
      <w:szCs w:val="32"/>
    </w:rPr>
  </w:style>
  <w:style w:type="paragraph" w:styleId="Heading2">
    <w:name w:val="heading 2"/>
    <w:basedOn w:val="Normal"/>
    <w:next w:val="Normal"/>
    <w:link w:val="Heading2Char"/>
    <w:uiPriority w:val="9"/>
    <w:semiHidden/>
    <w:unhideWhenUsed/>
    <w:qFormat/>
    <w:rsid w:val="006E0CA7"/>
    <w:pPr>
      <w:spacing w:before="320" w:line="360" w:lineRule="auto"/>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6E0CA7"/>
    <w:pPr>
      <w:spacing w:before="320" w:line="360" w:lineRule="auto"/>
      <w:outlineLvl w:val="2"/>
    </w:pPr>
    <w:rPr>
      <w:rFonts w:asciiTheme="majorHAnsi" w:eastAsiaTheme="majorEastAsia" w:hAnsiTheme="majorHAnsi" w:cstheme="majorBidi"/>
      <w:b/>
      <w:bCs/>
      <w:i/>
      <w:iCs/>
      <w:sz w:val="26"/>
      <w:szCs w:val="26"/>
    </w:rPr>
  </w:style>
  <w:style w:type="paragraph" w:styleId="Heading4">
    <w:name w:val="heading 4"/>
    <w:basedOn w:val="Normal"/>
    <w:next w:val="Normal"/>
    <w:link w:val="Heading4Char"/>
    <w:uiPriority w:val="9"/>
    <w:semiHidden/>
    <w:unhideWhenUsed/>
    <w:qFormat/>
    <w:rsid w:val="006E0CA7"/>
    <w:pPr>
      <w:spacing w:before="280" w:line="360" w:lineRule="auto"/>
      <w:outlineLvl w:val="3"/>
    </w:pPr>
    <w:rPr>
      <w:rFonts w:asciiTheme="majorHAnsi" w:eastAsiaTheme="majorEastAsia" w:hAnsiTheme="majorHAnsi" w:cstheme="majorBidi"/>
      <w:b/>
      <w:bCs/>
      <w:i/>
      <w:iCs/>
      <w:sz w:val="24"/>
      <w:szCs w:val="24"/>
    </w:rPr>
  </w:style>
  <w:style w:type="paragraph" w:styleId="Heading5">
    <w:name w:val="heading 5"/>
    <w:basedOn w:val="Normal"/>
    <w:next w:val="Normal"/>
    <w:link w:val="Heading5Char"/>
    <w:uiPriority w:val="9"/>
    <w:semiHidden/>
    <w:unhideWhenUsed/>
    <w:qFormat/>
    <w:rsid w:val="006E0CA7"/>
    <w:pPr>
      <w:spacing w:before="280" w:line="360" w:lineRule="auto"/>
      <w:outlineLvl w:val="4"/>
    </w:pPr>
    <w:rPr>
      <w:rFonts w:asciiTheme="majorHAnsi" w:eastAsiaTheme="majorEastAsia" w:hAnsiTheme="majorHAnsi" w:cstheme="majorBidi"/>
      <w:b/>
      <w:bCs/>
      <w:i/>
      <w:iCs/>
    </w:rPr>
  </w:style>
  <w:style w:type="paragraph" w:styleId="Heading6">
    <w:name w:val="heading 6"/>
    <w:basedOn w:val="Normal"/>
    <w:next w:val="Normal"/>
    <w:link w:val="Heading6Char"/>
    <w:uiPriority w:val="9"/>
    <w:semiHidden/>
    <w:unhideWhenUsed/>
    <w:qFormat/>
    <w:rsid w:val="006E0CA7"/>
    <w:pPr>
      <w:spacing w:before="280" w:after="80" w:line="360" w:lineRule="auto"/>
      <w:outlineLvl w:val="5"/>
    </w:pPr>
    <w:rPr>
      <w:rFonts w:asciiTheme="majorHAnsi" w:eastAsiaTheme="majorEastAsia" w:hAnsiTheme="majorHAnsi" w:cstheme="majorBidi"/>
      <w:b/>
      <w:bCs/>
      <w:i/>
      <w:iCs/>
    </w:rPr>
  </w:style>
  <w:style w:type="paragraph" w:styleId="Heading7">
    <w:name w:val="heading 7"/>
    <w:basedOn w:val="Normal"/>
    <w:next w:val="Normal"/>
    <w:link w:val="Heading7Char"/>
    <w:uiPriority w:val="9"/>
    <w:semiHidden/>
    <w:unhideWhenUsed/>
    <w:qFormat/>
    <w:rsid w:val="006E0CA7"/>
    <w:pPr>
      <w:spacing w:before="280" w:line="360" w:lineRule="auto"/>
      <w:outlineLvl w:val="6"/>
    </w:pPr>
    <w:rPr>
      <w:rFonts w:asciiTheme="majorHAnsi" w:eastAsiaTheme="majorEastAsia" w:hAnsiTheme="majorHAnsi" w:cstheme="majorBidi"/>
      <w:b/>
      <w:bCs/>
      <w:i/>
      <w:iCs/>
      <w:sz w:val="20"/>
      <w:szCs w:val="20"/>
    </w:rPr>
  </w:style>
  <w:style w:type="paragraph" w:styleId="Heading8">
    <w:name w:val="heading 8"/>
    <w:basedOn w:val="Normal"/>
    <w:next w:val="Normal"/>
    <w:link w:val="Heading8Char"/>
    <w:uiPriority w:val="9"/>
    <w:semiHidden/>
    <w:unhideWhenUsed/>
    <w:qFormat/>
    <w:rsid w:val="006E0CA7"/>
    <w:pPr>
      <w:spacing w:before="280" w:line="360" w:lineRule="auto"/>
      <w:outlineLvl w:val="7"/>
    </w:pPr>
    <w:rPr>
      <w:rFonts w:asciiTheme="majorHAnsi" w:eastAsiaTheme="majorEastAsia" w:hAnsiTheme="majorHAnsi" w:cstheme="majorBidi"/>
      <w:b/>
      <w:bCs/>
      <w:i/>
      <w:iCs/>
      <w:sz w:val="18"/>
      <w:szCs w:val="18"/>
    </w:rPr>
  </w:style>
  <w:style w:type="paragraph" w:styleId="Heading9">
    <w:name w:val="heading 9"/>
    <w:basedOn w:val="Normal"/>
    <w:next w:val="Normal"/>
    <w:link w:val="Heading9Char"/>
    <w:uiPriority w:val="9"/>
    <w:semiHidden/>
    <w:unhideWhenUsed/>
    <w:qFormat/>
    <w:rsid w:val="006E0CA7"/>
    <w:pPr>
      <w:spacing w:before="280" w:line="360" w:lineRule="auto"/>
      <w:outlineLvl w:val="8"/>
    </w:pPr>
    <w:rPr>
      <w:rFonts w:asciiTheme="majorHAnsi" w:eastAsiaTheme="majorEastAsia" w:hAnsiTheme="majorHAnsi" w:cstheme="majorBidi"/>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E0CA7"/>
    <w:pPr>
      <w:ind w:left="720"/>
      <w:contextualSpacing/>
    </w:pPr>
  </w:style>
  <w:style w:type="paragraph" w:styleId="BalloonText">
    <w:name w:val="Balloon Text"/>
    <w:basedOn w:val="Normal"/>
    <w:link w:val="BalloonTextChar"/>
    <w:uiPriority w:val="99"/>
    <w:semiHidden/>
    <w:unhideWhenUsed/>
    <w:rsid w:val="00B175A7"/>
    <w:rPr>
      <w:rFonts w:ascii="Tahoma" w:hAnsi="Tahoma" w:cs="Tahoma"/>
      <w:sz w:val="16"/>
      <w:szCs w:val="16"/>
    </w:rPr>
  </w:style>
  <w:style w:type="character" w:customStyle="1" w:styleId="BalloonTextChar">
    <w:name w:val="Balloon Text Char"/>
    <w:link w:val="BalloonText"/>
    <w:uiPriority w:val="99"/>
    <w:semiHidden/>
    <w:rsid w:val="00B175A7"/>
    <w:rPr>
      <w:rFonts w:ascii="Tahoma" w:eastAsia="Times" w:hAnsi="Tahoma" w:cs="Tahoma"/>
      <w:sz w:val="16"/>
      <w:szCs w:val="16"/>
    </w:rPr>
  </w:style>
  <w:style w:type="character" w:styleId="Hyperlink">
    <w:name w:val="Hyperlink"/>
    <w:uiPriority w:val="99"/>
    <w:unhideWhenUsed/>
    <w:rsid w:val="0052435C"/>
    <w:rPr>
      <w:color w:val="0000FF"/>
      <w:u w:val="single"/>
    </w:rPr>
  </w:style>
  <w:style w:type="character" w:customStyle="1" w:styleId="Heading1Char">
    <w:name w:val="Heading 1 Char"/>
    <w:basedOn w:val="DefaultParagraphFont"/>
    <w:link w:val="Heading1"/>
    <w:uiPriority w:val="9"/>
    <w:rsid w:val="006E0CA7"/>
    <w:rPr>
      <w:rFonts w:asciiTheme="majorHAnsi" w:eastAsiaTheme="majorEastAsia" w:hAnsiTheme="majorHAnsi" w:cstheme="majorBidi"/>
      <w:b/>
      <w:bCs/>
      <w:i/>
      <w:iCs/>
      <w:sz w:val="32"/>
      <w:szCs w:val="32"/>
    </w:rPr>
  </w:style>
  <w:style w:type="character" w:customStyle="1" w:styleId="Heading2Char">
    <w:name w:val="Heading 2 Char"/>
    <w:basedOn w:val="DefaultParagraphFont"/>
    <w:link w:val="Heading2"/>
    <w:uiPriority w:val="9"/>
    <w:semiHidden/>
    <w:rsid w:val="006E0CA7"/>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6E0CA7"/>
    <w:rPr>
      <w:rFonts w:asciiTheme="majorHAnsi" w:eastAsiaTheme="majorEastAsia" w:hAnsiTheme="majorHAnsi" w:cstheme="majorBidi"/>
      <w:b/>
      <w:bCs/>
      <w:i/>
      <w:iCs/>
      <w:sz w:val="26"/>
      <w:szCs w:val="26"/>
    </w:rPr>
  </w:style>
  <w:style w:type="character" w:customStyle="1" w:styleId="Heading4Char">
    <w:name w:val="Heading 4 Char"/>
    <w:basedOn w:val="DefaultParagraphFont"/>
    <w:link w:val="Heading4"/>
    <w:uiPriority w:val="9"/>
    <w:semiHidden/>
    <w:rsid w:val="006E0CA7"/>
    <w:rPr>
      <w:rFonts w:asciiTheme="majorHAnsi" w:eastAsiaTheme="majorEastAsia" w:hAnsiTheme="majorHAnsi" w:cstheme="majorBidi"/>
      <w:b/>
      <w:bCs/>
      <w:i/>
      <w:iCs/>
      <w:sz w:val="24"/>
      <w:szCs w:val="24"/>
    </w:rPr>
  </w:style>
  <w:style w:type="character" w:customStyle="1" w:styleId="Heading5Char">
    <w:name w:val="Heading 5 Char"/>
    <w:basedOn w:val="DefaultParagraphFont"/>
    <w:link w:val="Heading5"/>
    <w:uiPriority w:val="9"/>
    <w:semiHidden/>
    <w:rsid w:val="006E0CA7"/>
    <w:rPr>
      <w:rFonts w:asciiTheme="majorHAnsi" w:eastAsiaTheme="majorEastAsia" w:hAnsiTheme="majorHAnsi" w:cstheme="majorBidi"/>
      <w:b/>
      <w:bCs/>
      <w:i/>
      <w:iCs/>
    </w:rPr>
  </w:style>
  <w:style w:type="character" w:customStyle="1" w:styleId="Heading6Char">
    <w:name w:val="Heading 6 Char"/>
    <w:basedOn w:val="DefaultParagraphFont"/>
    <w:link w:val="Heading6"/>
    <w:uiPriority w:val="9"/>
    <w:semiHidden/>
    <w:rsid w:val="006E0CA7"/>
    <w:rPr>
      <w:rFonts w:asciiTheme="majorHAnsi" w:eastAsiaTheme="majorEastAsia" w:hAnsiTheme="majorHAnsi" w:cstheme="majorBidi"/>
      <w:b/>
      <w:bCs/>
      <w:i/>
      <w:iCs/>
    </w:rPr>
  </w:style>
  <w:style w:type="character" w:customStyle="1" w:styleId="Heading7Char">
    <w:name w:val="Heading 7 Char"/>
    <w:basedOn w:val="DefaultParagraphFont"/>
    <w:link w:val="Heading7"/>
    <w:uiPriority w:val="9"/>
    <w:semiHidden/>
    <w:rsid w:val="006E0CA7"/>
    <w:rPr>
      <w:rFonts w:asciiTheme="majorHAnsi" w:eastAsiaTheme="majorEastAsia" w:hAnsiTheme="majorHAnsi" w:cstheme="majorBidi"/>
      <w:b/>
      <w:bCs/>
      <w:i/>
      <w:iCs/>
      <w:sz w:val="20"/>
      <w:szCs w:val="20"/>
    </w:rPr>
  </w:style>
  <w:style w:type="character" w:customStyle="1" w:styleId="Heading8Char">
    <w:name w:val="Heading 8 Char"/>
    <w:basedOn w:val="DefaultParagraphFont"/>
    <w:link w:val="Heading8"/>
    <w:uiPriority w:val="9"/>
    <w:semiHidden/>
    <w:rsid w:val="006E0CA7"/>
    <w:rPr>
      <w:rFonts w:asciiTheme="majorHAnsi" w:eastAsiaTheme="majorEastAsia" w:hAnsiTheme="majorHAnsi" w:cstheme="majorBidi"/>
      <w:b/>
      <w:bCs/>
      <w:i/>
      <w:iCs/>
      <w:sz w:val="18"/>
      <w:szCs w:val="18"/>
    </w:rPr>
  </w:style>
  <w:style w:type="character" w:customStyle="1" w:styleId="Heading9Char">
    <w:name w:val="Heading 9 Char"/>
    <w:basedOn w:val="DefaultParagraphFont"/>
    <w:link w:val="Heading9"/>
    <w:uiPriority w:val="9"/>
    <w:semiHidden/>
    <w:rsid w:val="006E0CA7"/>
    <w:rPr>
      <w:rFonts w:asciiTheme="majorHAnsi" w:eastAsiaTheme="majorEastAsia" w:hAnsiTheme="majorHAnsi" w:cstheme="majorBidi"/>
      <w:i/>
      <w:iCs/>
      <w:sz w:val="18"/>
      <w:szCs w:val="18"/>
    </w:rPr>
  </w:style>
  <w:style w:type="paragraph" w:styleId="Caption">
    <w:name w:val="caption"/>
    <w:basedOn w:val="Normal"/>
    <w:next w:val="Normal"/>
    <w:uiPriority w:val="35"/>
    <w:semiHidden/>
    <w:unhideWhenUsed/>
    <w:qFormat/>
    <w:rsid w:val="006E0CA7"/>
    <w:rPr>
      <w:b/>
      <w:bCs/>
      <w:sz w:val="18"/>
      <w:szCs w:val="18"/>
    </w:rPr>
  </w:style>
  <w:style w:type="paragraph" w:styleId="Title">
    <w:name w:val="Title"/>
    <w:basedOn w:val="Normal"/>
    <w:next w:val="Normal"/>
    <w:link w:val="TitleChar"/>
    <w:uiPriority w:val="10"/>
    <w:qFormat/>
    <w:rsid w:val="006E0CA7"/>
    <w:rPr>
      <w:rFonts w:asciiTheme="majorHAnsi" w:eastAsiaTheme="majorEastAsia" w:hAnsiTheme="majorHAnsi" w:cstheme="majorBidi"/>
      <w:b/>
      <w:bCs/>
      <w:i/>
      <w:iCs/>
      <w:spacing w:val="10"/>
      <w:sz w:val="60"/>
      <w:szCs w:val="60"/>
    </w:rPr>
  </w:style>
  <w:style w:type="character" w:customStyle="1" w:styleId="TitleChar">
    <w:name w:val="Title Char"/>
    <w:basedOn w:val="DefaultParagraphFont"/>
    <w:link w:val="Title"/>
    <w:uiPriority w:val="10"/>
    <w:rsid w:val="006E0CA7"/>
    <w:rPr>
      <w:rFonts w:asciiTheme="majorHAnsi" w:eastAsiaTheme="majorEastAsia" w:hAnsiTheme="majorHAnsi" w:cstheme="majorBidi"/>
      <w:b/>
      <w:bCs/>
      <w:i/>
      <w:iCs/>
      <w:spacing w:val="10"/>
      <w:sz w:val="60"/>
      <w:szCs w:val="60"/>
    </w:rPr>
  </w:style>
  <w:style w:type="paragraph" w:styleId="Subtitle">
    <w:name w:val="Subtitle"/>
    <w:basedOn w:val="Normal"/>
    <w:next w:val="Normal"/>
    <w:link w:val="SubtitleChar"/>
    <w:uiPriority w:val="11"/>
    <w:qFormat/>
    <w:rsid w:val="006E0CA7"/>
    <w:pPr>
      <w:spacing w:after="320"/>
      <w:jc w:val="right"/>
    </w:pPr>
    <w:rPr>
      <w:i/>
      <w:iCs/>
      <w:color w:val="808080" w:themeColor="text1" w:themeTint="7F"/>
      <w:spacing w:val="10"/>
      <w:sz w:val="24"/>
      <w:szCs w:val="24"/>
    </w:rPr>
  </w:style>
  <w:style w:type="character" w:customStyle="1" w:styleId="SubtitleChar">
    <w:name w:val="Subtitle Char"/>
    <w:basedOn w:val="DefaultParagraphFont"/>
    <w:link w:val="Subtitle"/>
    <w:uiPriority w:val="11"/>
    <w:rsid w:val="006E0CA7"/>
    <w:rPr>
      <w:i/>
      <w:iCs/>
      <w:color w:val="808080" w:themeColor="text1" w:themeTint="7F"/>
      <w:spacing w:val="10"/>
      <w:sz w:val="24"/>
      <w:szCs w:val="24"/>
    </w:rPr>
  </w:style>
  <w:style w:type="character" w:styleId="Strong">
    <w:name w:val="Strong"/>
    <w:basedOn w:val="DefaultParagraphFont"/>
    <w:uiPriority w:val="22"/>
    <w:qFormat/>
    <w:rsid w:val="006E0CA7"/>
    <w:rPr>
      <w:b/>
      <w:bCs/>
      <w:spacing w:val="0"/>
    </w:rPr>
  </w:style>
  <w:style w:type="character" w:styleId="Emphasis">
    <w:name w:val="Emphasis"/>
    <w:uiPriority w:val="20"/>
    <w:qFormat/>
    <w:rsid w:val="006E0CA7"/>
    <w:rPr>
      <w:b/>
      <w:bCs/>
      <w:i/>
      <w:iCs/>
      <w:color w:val="auto"/>
    </w:rPr>
  </w:style>
  <w:style w:type="paragraph" w:styleId="NoSpacing">
    <w:name w:val="No Spacing"/>
    <w:basedOn w:val="Normal"/>
    <w:link w:val="NoSpacingChar"/>
    <w:uiPriority w:val="1"/>
    <w:qFormat/>
    <w:rsid w:val="006E0CA7"/>
  </w:style>
  <w:style w:type="character" w:customStyle="1" w:styleId="NoSpacingChar">
    <w:name w:val="No Spacing Char"/>
    <w:basedOn w:val="DefaultParagraphFont"/>
    <w:link w:val="NoSpacing"/>
    <w:uiPriority w:val="1"/>
    <w:rsid w:val="006E0CA7"/>
  </w:style>
  <w:style w:type="paragraph" w:styleId="Quote">
    <w:name w:val="Quote"/>
    <w:basedOn w:val="Normal"/>
    <w:next w:val="Normal"/>
    <w:link w:val="QuoteChar"/>
    <w:uiPriority w:val="29"/>
    <w:qFormat/>
    <w:rsid w:val="006E0CA7"/>
    <w:rPr>
      <w:color w:val="5A5A5A" w:themeColor="text1" w:themeTint="A5"/>
    </w:rPr>
  </w:style>
  <w:style w:type="character" w:customStyle="1" w:styleId="QuoteChar">
    <w:name w:val="Quote Char"/>
    <w:basedOn w:val="DefaultParagraphFont"/>
    <w:link w:val="Quote"/>
    <w:uiPriority w:val="29"/>
    <w:rsid w:val="006E0CA7"/>
    <w:rPr>
      <w:color w:val="5A5A5A" w:themeColor="text1" w:themeTint="A5"/>
    </w:rPr>
  </w:style>
  <w:style w:type="paragraph" w:styleId="IntenseQuote">
    <w:name w:val="Intense Quote"/>
    <w:basedOn w:val="Normal"/>
    <w:next w:val="Normal"/>
    <w:link w:val="IntenseQuoteChar"/>
    <w:uiPriority w:val="30"/>
    <w:qFormat/>
    <w:rsid w:val="006E0CA7"/>
    <w:pPr>
      <w:spacing w:before="320" w:after="480"/>
      <w:ind w:left="720" w:right="720"/>
      <w:jc w:val="center"/>
    </w:pPr>
    <w:rPr>
      <w:rFonts w:asciiTheme="majorHAnsi" w:eastAsiaTheme="majorEastAsia" w:hAnsiTheme="majorHAnsi" w:cstheme="majorBidi"/>
      <w:i/>
      <w:iCs/>
      <w:sz w:val="20"/>
      <w:szCs w:val="20"/>
    </w:rPr>
  </w:style>
  <w:style w:type="character" w:customStyle="1" w:styleId="IntenseQuoteChar">
    <w:name w:val="Intense Quote Char"/>
    <w:basedOn w:val="DefaultParagraphFont"/>
    <w:link w:val="IntenseQuote"/>
    <w:uiPriority w:val="30"/>
    <w:rsid w:val="006E0CA7"/>
    <w:rPr>
      <w:rFonts w:asciiTheme="majorHAnsi" w:eastAsiaTheme="majorEastAsia" w:hAnsiTheme="majorHAnsi" w:cstheme="majorBidi"/>
      <w:i/>
      <w:iCs/>
      <w:sz w:val="20"/>
      <w:szCs w:val="20"/>
    </w:rPr>
  </w:style>
  <w:style w:type="character" w:styleId="SubtleEmphasis">
    <w:name w:val="Subtle Emphasis"/>
    <w:uiPriority w:val="19"/>
    <w:qFormat/>
    <w:rsid w:val="006E0CA7"/>
    <w:rPr>
      <w:i/>
      <w:iCs/>
      <w:color w:val="5A5A5A" w:themeColor="text1" w:themeTint="A5"/>
    </w:rPr>
  </w:style>
  <w:style w:type="character" w:styleId="IntenseEmphasis">
    <w:name w:val="Intense Emphasis"/>
    <w:uiPriority w:val="21"/>
    <w:qFormat/>
    <w:rsid w:val="006E0CA7"/>
    <w:rPr>
      <w:b/>
      <w:bCs/>
      <w:i/>
      <w:iCs/>
      <w:color w:val="auto"/>
      <w:u w:val="single"/>
    </w:rPr>
  </w:style>
  <w:style w:type="character" w:styleId="SubtleReference">
    <w:name w:val="Subtle Reference"/>
    <w:uiPriority w:val="31"/>
    <w:qFormat/>
    <w:rsid w:val="006E0CA7"/>
    <w:rPr>
      <w:smallCaps/>
    </w:rPr>
  </w:style>
  <w:style w:type="character" w:styleId="IntenseReference">
    <w:name w:val="Intense Reference"/>
    <w:uiPriority w:val="32"/>
    <w:qFormat/>
    <w:rsid w:val="006E0CA7"/>
    <w:rPr>
      <w:b/>
      <w:bCs/>
      <w:smallCaps/>
      <w:color w:val="auto"/>
    </w:rPr>
  </w:style>
  <w:style w:type="character" w:styleId="BookTitle">
    <w:name w:val="Book Title"/>
    <w:uiPriority w:val="33"/>
    <w:qFormat/>
    <w:rsid w:val="006E0CA7"/>
    <w:rPr>
      <w:rFonts w:asciiTheme="majorHAnsi" w:eastAsiaTheme="majorEastAsia" w:hAnsiTheme="majorHAnsi" w:cstheme="majorBidi"/>
      <w:b/>
      <w:bCs/>
      <w:smallCaps/>
      <w:color w:val="auto"/>
      <w:u w:val="single"/>
    </w:rPr>
  </w:style>
  <w:style w:type="paragraph" w:styleId="TOCHeading">
    <w:name w:val="TOC Heading"/>
    <w:basedOn w:val="Heading1"/>
    <w:next w:val="Normal"/>
    <w:uiPriority w:val="39"/>
    <w:semiHidden/>
    <w:unhideWhenUsed/>
    <w:qFormat/>
    <w:rsid w:val="006E0CA7"/>
    <w:pPr>
      <w:outlineLvl w:val="9"/>
    </w:pPr>
  </w:style>
  <w:style w:type="character" w:customStyle="1" w:styleId="UnresolvedMention">
    <w:name w:val="Unresolved Mention"/>
    <w:basedOn w:val="DefaultParagraphFont"/>
    <w:uiPriority w:val="99"/>
    <w:semiHidden/>
    <w:unhideWhenUsed/>
    <w:rsid w:val="00AC7C04"/>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0CA7"/>
  </w:style>
  <w:style w:type="paragraph" w:styleId="Heading1">
    <w:name w:val="heading 1"/>
    <w:basedOn w:val="Normal"/>
    <w:next w:val="Normal"/>
    <w:link w:val="Heading1Char"/>
    <w:uiPriority w:val="9"/>
    <w:qFormat/>
    <w:rsid w:val="006E0CA7"/>
    <w:pPr>
      <w:spacing w:before="600" w:line="360" w:lineRule="auto"/>
      <w:outlineLvl w:val="0"/>
    </w:pPr>
    <w:rPr>
      <w:rFonts w:asciiTheme="majorHAnsi" w:eastAsiaTheme="majorEastAsia" w:hAnsiTheme="majorHAnsi" w:cstheme="majorBidi"/>
      <w:b/>
      <w:bCs/>
      <w:i/>
      <w:iCs/>
      <w:sz w:val="32"/>
      <w:szCs w:val="32"/>
    </w:rPr>
  </w:style>
  <w:style w:type="paragraph" w:styleId="Heading2">
    <w:name w:val="heading 2"/>
    <w:basedOn w:val="Normal"/>
    <w:next w:val="Normal"/>
    <w:link w:val="Heading2Char"/>
    <w:uiPriority w:val="9"/>
    <w:semiHidden/>
    <w:unhideWhenUsed/>
    <w:qFormat/>
    <w:rsid w:val="006E0CA7"/>
    <w:pPr>
      <w:spacing w:before="320" w:line="360" w:lineRule="auto"/>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6E0CA7"/>
    <w:pPr>
      <w:spacing w:before="320" w:line="360" w:lineRule="auto"/>
      <w:outlineLvl w:val="2"/>
    </w:pPr>
    <w:rPr>
      <w:rFonts w:asciiTheme="majorHAnsi" w:eastAsiaTheme="majorEastAsia" w:hAnsiTheme="majorHAnsi" w:cstheme="majorBidi"/>
      <w:b/>
      <w:bCs/>
      <w:i/>
      <w:iCs/>
      <w:sz w:val="26"/>
      <w:szCs w:val="26"/>
    </w:rPr>
  </w:style>
  <w:style w:type="paragraph" w:styleId="Heading4">
    <w:name w:val="heading 4"/>
    <w:basedOn w:val="Normal"/>
    <w:next w:val="Normal"/>
    <w:link w:val="Heading4Char"/>
    <w:uiPriority w:val="9"/>
    <w:semiHidden/>
    <w:unhideWhenUsed/>
    <w:qFormat/>
    <w:rsid w:val="006E0CA7"/>
    <w:pPr>
      <w:spacing w:before="280" w:line="360" w:lineRule="auto"/>
      <w:outlineLvl w:val="3"/>
    </w:pPr>
    <w:rPr>
      <w:rFonts w:asciiTheme="majorHAnsi" w:eastAsiaTheme="majorEastAsia" w:hAnsiTheme="majorHAnsi" w:cstheme="majorBidi"/>
      <w:b/>
      <w:bCs/>
      <w:i/>
      <w:iCs/>
      <w:sz w:val="24"/>
      <w:szCs w:val="24"/>
    </w:rPr>
  </w:style>
  <w:style w:type="paragraph" w:styleId="Heading5">
    <w:name w:val="heading 5"/>
    <w:basedOn w:val="Normal"/>
    <w:next w:val="Normal"/>
    <w:link w:val="Heading5Char"/>
    <w:uiPriority w:val="9"/>
    <w:semiHidden/>
    <w:unhideWhenUsed/>
    <w:qFormat/>
    <w:rsid w:val="006E0CA7"/>
    <w:pPr>
      <w:spacing w:before="280" w:line="360" w:lineRule="auto"/>
      <w:outlineLvl w:val="4"/>
    </w:pPr>
    <w:rPr>
      <w:rFonts w:asciiTheme="majorHAnsi" w:eastAsiaTheme="majorEastAsia" w:hAnsiTheme="majorHAnsi" w:cstheme="majorBidi"/>
      <w:b/>
      <w:bCs/>
      <w:i/>
      <w:iCs/>
    </w:rPr>
  </w:style>
  <w:style w:type="paragraph" w:styleId="Heading6">
    <w:name w:val="heading 6"/>
    <w:basedOn w:val="Normal"/>
    <w:next w:val="Normal"/>
    <w:link w:val="Heading6Char"/>
    <w:uiPriority w:val="9"/>
    <w:semiHidden/>
    <w:unhideWhenUsed/>
    <w:qFormat/>
    <w:rsid w:val="006E0CA7"/>
    <w:pPr>
      <w:spacing w:before="280" w:after="80" w:line="360" w:lineRule="auto"/>
      <w:outlineLvl w:val="5"/>
    </w:pPr>
    <w:rPr>
      <w:rFonts w:asciiTheme="majorHAnsi" w:eastAsiaTheme="majorEastAsia" w:hAnsiTheme="majorHAnsi" w:cstheme="majorBidi"/>
      <w:b/>
      <w:bCs/>
      <w:i/>
      <w:iCs/>
    </w:rPr>
  </w:style>
  <w:style w:type="paragraph" w:styleId="Heading7">
    <w:name w:val="heading 7"/>
    <w:basedOn w:val="Normal"/>
    <w:next w:val="Normal"/>
    <w:link w:val="Heading7Char"/>
    <w:uiPriority w:val="9"/>
    <w:semiHidden/>
    <w:unhideWhenUsed/>
    <w:qFormat/>
    <w:rsid w:val="006E0CA7"/>
    <w:pPr>
      <w:spacing w:before="280" w:line="360" w:lineRule="auto"/>
      <w:outlineLvl w:val="6"/>
    </w:pPr>
    <w:rPr>
      <w:rFonts w:asciiTheme="majorHAnsi" w:eastAsiaTheme="majorEastAsia" w:hAnsiTheme="majorHAnsi" w:cstheme="majorBidi"/>
      <w:b/>
      <w:bCs/>
      <w:i/>
      <w:iCs/>
      <w:sz w:val="20"/>
      <w:szCs w:val="20"/>
    </w:rPr>
  </w:style>
  <w:style w:type="paragraph" w:styleId="Heading8">
    <w:name w:val="heading 8"/>
    <w:basedOn w:val="Normal"/>
    <w:next w:val="Normal"/>
    <w:link w:val="Heading8Char"/>
    <w:uiPriority w:val="9"/>
    <w:semiHidden/>
    <w:unhideWhenUsed/>
    <w:qFormat/>
    <w:rsid w:val="006E0CA7"/>
    <w:pPr>
      <w:spacing w:before="280" w:line="360" w:lineRule="auto"/>
      <w:outlineLvl w:val="7"/>
    </w:pPr>
    <w:rPr>
      <w:rFonts w:asciiTheme="majorHAnsi" w:eastAsiaTheme="majorEastAsia" w:hAnsiTheme="majorHAnsi" w:cstheme="majorBidi"/>
      <w:b/>
      <w:bCs/>
      <w:i/>
      <w:iCs/>
      <w:sz w:val="18"/>
      <w:szCs w:val="18"/>
    </w:rPr>
  </w:style>
  <w:style w:type="paragraph" w:styleId="Heading9">
    <w:name w:val="heading 9"/>
    <w:basedOn w:val="Normal"/>
    <w:next w:val="Normal"/>
    <w:link w:val="Heading9Char"/>
    <w:uiPriority w:val="9"/>
    <w:semiHidden/>
    <w:unhideWhenUsed/>
    <w:qFormat/>
    <w:rsid w:val="006E0CA7"/>
    <w:pPr>
      <w:spacing w:before="280" w:line="360" w:lineRule="auto"/>
      <w:outlineLvl w:val="8"/>
    </w:pPr>
    <w:rPr>
      <w:rFonts w:asciiTheme="majorHAnsi" w:eastAsiaTheme="majorEastAsia" w:hAnsiTheme="majorHAnsi" w:cstheme="majorBidi"/>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E0CA7"/>
    <w:pPr>
      <w:ind w:left="720"/>
      <w:contextualSpacing/>
    </w:pPr>
  </w:style>
  <w:style w:type="paragraph" w:styleId="BalloonText">
    <w:name w:val="Balloon Text"/>
    <w:basedOn w:val="Normal"/>
    <w:link w:val="BalloonTextChar"/>
    <w:uiPriority w:val="99"/>
    <w:semiHidden/>
    <w:unhideWhenUsed/>
    <w:rsid w:val="00B175A7"/>
    <w:rPr>
      <w:rFonts w:ascii="Tahoma" w:hAnsi="Tahoma" w:cs="Tahoma"/>
      <w:sz w:val="16"/>
      <w:szCs w:val="16"/>
    </w:rPr>
  </w:style>
  <w:style w:type="character" w:customStyle="1" w:styleId="BalloonTextChar">
    <w:name w:val="Balloon Text Char"/>
    <w:link w:val="BalloonText"/>
    <w:uiPriority w:val="99"/>
    <w:semiHidden/>
    <w:rsid w:val="00B175A7"/>
    <w:rPr>
      <w:rFonts w:ascii="Tahoma" w:eastAsia="Times" w:hAnsi="Tahoma" w:cs="Tahoma"/>
      <w:sz w:val="16"/>
      <w:szCs w:val="16"/>
    </w:rPr>
  </w:style>
  <w:style w:type="character" w:styleId="Hyperlink">
    <w:name w:val="Hyperlink"/>
    <w:uiPriority w:val="99"/>
    <w:unhideWhenUsed/>
    <w:rsid w:val="0052435C"/>
    <w:rPr>
      <w:color w:val="0000FF"/>
      <w:u w:val="single"/>
    </w:rPr>
  </w:style>
  <w:style w:type="character" w:customStyle="1" w:styleId="Heading1Char">
    <w:name w:val="Heading 1 Char"/>
    <w:basedOn w:val="DefaultParagraphFont"/>
    <w:link w:val="Heading1"/>
    <w:uiPriority w:val="9"/>
    <w:rsid w:val="006E0CA7"/>
    <w:rPr>
      <w:rFonts w:asciiTheme="majorHAnsi" w:eastAsiaTheme="majorEastAsia" w:hAnsiTheme="majorHAnsi" w:cstheme="majorBidi"/>
      <w:b/>
      <w:bCs/>
      <w:i/>
      <w:iCs/>
      <w:sz w:val="32"/>
      <w:szCs w:val="32"/>
    </w:rPr>
  </w:style>
  <w:style w:type="character" w:customStyle="1" w:styleId="Heading2Char">
    <w:name w:val="Heading 2 Char"/>
    <w:basedOn w:val="DefaultParagraphFont"/>
    <w:link w:val="Heading2"/>
    <w:uiPriority w:val="9"/>
    <w:semiHidden/>
    <w:rsid w:val="006E0CA7"/>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6E0CA7"/>
    <w:rPr>
      <w:rFonts w:asciiTheme="majorHAnsi" w:eastAsiaTheme="majorEastAsia" w:hAnsiTheme="majorHAnsi" w:cstheme="majorBidi"/>
      <w:b/>
      <w:bCs/>
      <w:i/>
      <w:iCs/>
      <w:sz w:val="26"/>
      <w:szCs w:val="26"/>
    </w:rPr>
  </w:style>
  <w:style w:type="character" w:customStyle="1" w:styleId="Heading4Char">
    <w:name w:val="Heading 4 Char"/>
    <w:basedOn w:val="DefaultParagraphFont"/>
    <w:link w:val="Heading4"/>
    <w:uiPriority w:val="9"/>
    <w:semiHidden/>
    <w:rsid w:val="006E0CA7"/>
    <w:rPr>
      <w:rFonts w:asciiTheme="majorHAnsi" w:eastAsiaTheme="majorEastAsia" w:hAnsiTheme="majorHAnsi" w:cstheme="majorBidi"/>
      <w:b/>
      <w:bCs/>
      <w:i/>
      <w:iCs/>
      <w:sz w:val="24"/>
      <w:szCs w:val="24"/>
    </w:rPr>
  </w:style>
  <w:style w:type="character" w:customStyle="1" w:styleId="Heading5Char">
    <w:name w:val="Heading 5 Char"/>
    <w:basedOn w:val="DefaultParagraphFont"/>
    <w:link w:val="Heading5"/>
    <w:uiPriority w:val="9"/>
    <w:semiHidden/>
    <w:rsid w:val="006E0CA7"/>
    <w:rPr>
      <w:rFonts w:asciiTheme="majorHAnsi" w:eastAsiaTheme="majorEastAsia" w:hAnsiTheme="majorHAnsi" w:cstheme="majorBidi"/>
      <w:b/>
      <w:bCs/>
      <w:i/>
      <w:iCs/>
    </w:rPr>
  </w:style>
  <w:style w:type="character" w:customStyle="1" w:styleId="Heading6Char">
    <w:name w:val="Heading 6 Char"/>
    <w:basedOn w:val="DefaultParagraphFont"/>
    <w:link w:val="Heading6"/>
    <w:uiPriority w:val="9"/>
    <w:semiHidden/>
    <w:rsid w:val="006E0CA7"/>
    <w:rPr>
      <w:rFonts w:asciiTheme="majorHAnsi" w:eastAsiaTheme="majorEastAsia" w:hAnsiTheme="majorHAnsi" w:cstheme="majorBidi"/>
      <w:b/>
      <w:bCs/>
      <w:i/>
      <w:iCs/>
    </w:rPr>
  </w:style>
  <w:style w:type="character" w:customStyle="1" w:styleId="Heading7Char">
    <w:name w:val="Heading 7 Char"/>
    <w:basedOn w:val="DefaultParagraphFont"/>
    <w:link w:val="Heading7"/>
    <w:uiPriority w:val="9"/>
    <w:semiHidden/>
    <w:rsid w:val="006E0CA7"/>
    <w:rPr>
      <w:rFonts w:asciiTheme="majorHAnsi" w:eastAsiaTheme="majorEastAsia" w:hAnsiTheme="majorHAnsi" w:cstheme="majorBidi"/>
      <w:b/>
      <w:bCs/>
      <w:i/>
      <w:iCs/>
      <w:sz w:val="20"/>
      <w:szCs w:val="20"/>
    </w:rPr>
  </w:style>
  <w:style w:type="character" w:customStyle="1" w:styleId="Heading8Char">
    <w:name w:val="Heading 8 Char"/>
    <w:basedOn w:val="DefaultParagraphFont"/>
    <w:link w:val="Heading8"/>
    <w:uiPriority w:val="9"/>
    <w:semiHidden/>
    <w:rsid w:val="006E0CA7"/>
    <w:rPr>
      <w:rFonts w:asciiTheme="majorHAnsi" w:eastAsiaTheme="majorEastAsia" w:hAnsiTheme="majorHAnsi" w:cstheme="majorBidi"/>
      <w:b/>
      <w:bCs/>
      <w:i/>
      <w:iCs/>
      <w:sz w:val="18"/>
      <w:szCs w:val="18"/>
    </w:rPr>
  </w:style>
  <w:style w:type="character" w:customStyle="1" w:styleId="Heading9Char">
    <w:name w:val="Heading 9 Char"/>
    <w:basedOn w:val="DefaultParagraphFont"/>
    <w:link w:val="Heading9"/>
    <w:uiPriority w:val="9"/>
    <w:semiHidden/>
    <w:rsid w:val="006E0CA7"/>
    <w:rPr>
      <w:rFonts w:asciiTheme="majorHAnsi" w:eastAsiaTheme="majorEastAsia" w:hAnsiTheme="majorHAnsi" w:cstheme="majorBidi"/>
      <w:i/>
      <w:iCs/>
      <w:sz w:val="18"/>
      <w:szCs w:val="18"/>
    </w:rPr>
  </w:style>
  <w:style w:type="paragraph" w:styleId="Caption">
    <w:name w:val="caption"/>
    <w:basedOn w:val="Normal"/>
    <w:next w:val="Normal"/>
    <w:uiPriority w:val="35"/>
    <w:semiHidden/>
    <w:unhideWhenUsed/>
    <w:qFormat/>
    <w:rsid w:val="006E0CA7"/>
    <w:rPr>
      <w:b/>
      <w:bCs/>
      <w:sz w:val="18"/>
      <w:szCs w:val="18"/>
    </w:rPr>
  </w:style>
  <w:style w:type="paragraph" w:styleId="Title">
    <w:name w:val="Title"/>
    <w:basedOn w:val="Normal"/>
    <w:next w:val="Normal"/>
    <w:link w:val="TitleChar"/>
    <w:uiPriority w:val="10"/>
    <w:qFormat/>
    <w:rsid w:val="006E0CA7"/>
    <w:rPr>
      <w:rFonts w:asciiTheme="majorHAnsi" w:eastAsiaTheme="majorEastAsia" w:hAnsiTheme="majorHAnsi" w:cstheme="majorBidi"/>
      <w:b/>
      <w:bCs/>
      <w:i/>
      <w:iCs/>
      <w:spacing w:val="10"/>
      <w:sz w:val="60"/>
      <w:szCs w:val="60"/>
    </w:rPr>
  </w:style>
  <w:style w:type="character" w:customStyle="1" w:styleId="TitleChar">
    <w:name w:val="Title Char"/>
    <w:basedOn w:val="DefaultParagraphFont"/>
    <w:link w:val="Title"/>
    <w:uiPriority w:val="10"/>
    <w:rsid w:val="006E0CA7"/>
    <w:rPr>
      <w:rFonts w:asciiTheme="majorHAnsi" w:eastAsiaTheme="majorEastAsia" w:hAnsiTheme="majorHAnsi" w:cstheme="majorBidi"/>
      <w:b/>
      <w:bCs/>
      <w:i/>
      <w:iCs/>
      <w:spacing w:val="10"/>
      <w:sz w:val="60"/>
      <w:szCs w:val="60"/>
    </w:rPr>
  </w:style>
  <w:style w:type="paragraph" w:styleId="Subtitle">
    <w:name w:val="Subtitle"/>
    <w:basedOn w:val="Normal"/>
    <w:next w:val="Normal"/>
    <w:link w:val="SubtitleChar"/>
    <w:uiPriority w:val="11"/>
    <w:qFormat/>
    <w:rsid w:val="006E0CA7"/>
    <w:pPr>
      <w:spacing w:after="320"/>
      <w:jc w:val="right"/>
    </w:pPr>
    <w:rPr>
      <w:i/>
      <w:iCs/>
      <w:color w:val="808080" w:themeColor="text1" w:themeTint="7F"/>
      <w:spacing w:val="10"/>
      <w:sz w:val="24"/>
      <w:szCs w:val="24"/>
    </w:rPr>
  </w:style>
  <w:style w:type="character" w:customStyle="1" w:styleId="SubtitleChar">
    <w:name w:val="Subtitle Char"/>
    <w:basedOn w:val="DefaultParagraphFont"/>
    <w:link w:val="Subtitle"/>
    <w:uiPriority w:val="11"/>
    <w:rsid w:val="006E0CA7"/>
    <w:rPr>
      <w:i/>
      <w:iCs/>
      <w:color w:val="808080" w:themeColor="text1" w:themeTint="7F"/>
      <w:spacing w:val="10"/>
      <w:sz w:val="24"/>
      <w:szCs w:val="24"/>
    </w:rPr>
  </w:style>
  <w:style w:type="character" w:styleId="Strong">
    <w:name w:val="Strong"/>
    <w:basedOn w:val="DefaultParagraphFont"/>
    <w:uiPriority w:val="22"/>
    <w:qFormat/>
    <w:rsid w:val="006E0CA7"/>
    <w:rPr>
      <w:b/>
      <w:bCs/>
      <w:spacing w:val="0"/>
    </w:rPr>
  </w:style>
  <w:style w:type="character" w:styleId="Emphasis">
    <w:name w:val="Emphasis"/>
    <w:uiPriority w:val="20"/>
    <w:qFormat/>
    <w:rsid w:val="006E0CA7"/>
    <w:rPr>
      <w:b/>
      <w:bCs/>
      <w:i/>
      <w:iCs/>
      <w:color w:val="auto"/>
    </w:rPr>
  </w:style>
  <w:style w:type="paragraph" w:styleId="NoSpacing">
    <w:name w:val="No Spacing"/>
    <w:basedOn w:val="Normal"/>
    <w:link w:val="NoSpacingChar"/>
    <w:uiPriority w:val="1"/>
    <w:qFormat/>
    <w:rsid w:val="006E0CA7"/>
  </w:style>
  <w:style w:type="character" w:customStyle="1" w:styleId="NoSpacingChar">
    <w:name w:val="No Spacing Char"/>
    <w:basedOn w:val="DefaultParagraphFont"/>
    <w:link w:val="NoSpacing"/>
    <w:uiPriority w:val="1"/>
    <w:rsid w:val="006E0CA7"/>
  </w:style>
  <w:style w:type="paragraph" w:styleId="Quote">
    <w:name w:val="Quote"/>
    <w:basedOn w:val="Normal"/>
    <w:next w:val="Normal"/>
    <w:link w:val="QuoteChar"/>
    <w:uiPriority w:val="29"/>
    <w:qFormat/>
    <w:rsid w:val="006E0CA7"/>
    <w:rPr>
      <w:color w:val="5A5A5A" w:themeColor="text1" w:themeTint="A5"/>
    </w:rPr>
  </w:style>
  <w:style w:type="character" w:customStyle="1" w:styleId="QuoteChar">
    <w:name w:val="Quote Char"/>
    <w:basedOn w:val="DefaultParagraphFont"/>
    <w:link w:val="Quote"/>
    <w:uiPriority w:val="29"/>
    <w:rsid w:val="006E0CA7"/>
    <w:rPr>
      <w:color w:val="5A5A5A" w:themeColor="text1" w:themeTint="A5"/>
    </w:rPr>
  </w:style>
  <w:style w:type="paragraph" w:styleId="IntenseQuote">
    <w:name w:val="Intense Quote"/>
    <w:basedOn w:val="Normal"/>
    <w:next w:val="Normal"/>
    <w:link w:val="IntenseQuoteChar"/>
    <w:uiPriority w:val="30"/>
    <w:qFormat/>
    <w:rsid w:val="006E0CA7"/>
    <w:pPr>
      <w:spacing w:before="320" w:after="480"/>
      <w:ind w:left="720" w:right="720"/>
      <w:jc w:val="center"/>
    </w:pPr>
    <w:rPr>
      <w:rFonts w:asciiTheme="majorHAnsi" w:eastAsiaTheme="majorEastAsia" w:hAnsiTheme="majorHAnsi" w:cstheme="majorBidi"/>
      <w:i/>
      <w:iCs/>
      <w:sz w:val="20"/>
      <w:szCs w:val="20"/>
    </w:rPr>
  </w:style>
  <w:style w:type="character" w:customStyle="1" w:styleId="IntenseQuoteChar">
    <w:name w:val="Intense Quote Char"/>
    <w:basedOn w:val="DefaultParagraphFont"/>
    <w:link w:val="IntenseQuote"/>
    <w:uiPriority w:val="30"/>
    <w:rsid w:val="006E0CA7"/>
    <w:rPr>
      <w:rFonts w:asciiTheme="majorHAnsi" w:eastAsiaTheme="majorEastAsia" w:hAnsiTheme="majorHAnsi" w:cstheme="majorBidi"/>
      <w:i/>
      <w:iCs/>
      <w:sz w:val="20"/>
      <w:szCs w:val="20"/>
    </w:rPr>
  </w:style>
  <w:style w:type="character" w:styleId="SubtleEmphasis">
    <w:name w:val="Subtle Emphasis"/>
    <w:uiPriority w:val="19"/>
    <w:qFormat/>
    <w:rsid w:val="006E0CA7"/>
    <w:rPr>
      <w:i/>
      <w:iCs/>
      <w:color w:val="5A5A5A" w:themeColor="text1" w:themeTint="A5"/>
    </w:rPr>
  </w:style>
  <w:style w:type="character" w:styleId="IntenseEmphasis">
    <w:name w:val="Intense Emphasis"/>
    <w:uiPriority w:val="21"/>
    <w:qFormat/>
    <w:rsid w:val="006E0CA7"/>
    <w:rPr>
      <w:b/>
      <w:bCs/>
      <w:i/>
      <w:iCs/>
      <w:color w:val="auto"/>
      <w:u w:val="single"/>
    </w:rPr>
  </w:style>
  <w:style w:type="character" w:styleId="SubtleReference">
    <w:name w:val="Subtle Reference"/>
    <w:uiPriority w:val="31"/>
    <w:qFormat/>
    <w:rsid w:val="006E0CA7"/>
    <w:rPr>
      <w:smallCaps/>
    </w:rPr>
  </w:style>
  <w:style w:type="character" w:styleId="IntenseReference">
    <w:name w:val="Intense Reference"/>
    <w:uiPriority w:val="32"/>
    <w:qFormat/>
    <w:rsid w:val="006E0CA7"/>
    <w:rPr>
      <w:b/>
      <w:bCs/>
      <w:smallCaps/>
      <w:color w:val="auto"/>
    </w:rPr>
  </w:style>
  <w:style w:type="character" w:styleId="BookTitle">
    <w:name w:val="Book Title"/>
    <w:uiPriority w:val="33"/>
    <w:qFormat/>
    <w:rsid w:val="006E0CA7"/>
    <w:rPr>
      <w:rFonts w:asciiTheme="majorHAnsi" w:eastAsiaTheme="majorEastAsia" w:hAnsiTheme="majorHAnsi" w:cstheme="majorBidi"/>
      <w:b/>
      <w:bCs/>
      <w:smallCaps/>
      <w:color w:val="auto"/>
      <w:u w:val="single"/>
    </w:rPr>
  </w:style>
  <w:style w:type="paragraph" w:styleId="TOCHeading">
    <w:name w:val="TOC Heading"/>
    <w:basedOn w:val="Heading1"/>
    <w:next w:val="Normal"/>
    <w:uiPriority w:val="39"/>
    <w:semiHidden/>
    <w:unhideWhenUsed/>
    <w:qFormat/>
    <w:rsid w:val="006E0CA7"/>
    <w:pPr>
      <w:outlineLvl w:val="9"/>
    </w:pPr>
  </w:style>
  <w:style w:type="character" w:customStyle="1" w:styleId="UnresolvedMention">
    <w:name w:val="Unresolved Mention"/>
    <w:basedOn w:val="DefaultParagraphFont"/>
    <w:uiPriority w:val="99"/>
    <w:semiHidden/>
    <w:unhideWhenUsed/>
    <w:rsid w:val="00AC7C0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3281397">
      <w:bodyDiv w:val="1"/>
      <w:marLeft w:val="0"/>
      <w:marRight w:val="0"/>
      <w:marTop w:val="0"/>
      <w:marBottom w:val="0"/>
      <w:divBdr>
        <w:top w:val="none" w:sz="0" w:space="0" w:color="auto"/>
        <w:left w:val="none" w:sz="0" w:space="0" w:color="auto"/>
        <w:bottom w:val="none" w:sz="0" w:space="0" w:color="auto"/>
        <w:right w:val="none" w:sz="0" w:space="0" w:color="auto"/>
      </w:divBdr>
    </w:div>
    <w:div w:id="506213835">
      <w:bodyDiv w:val="1"/>
      <w:marLeft w:val="0"/>
      <w:marRight w:val="0"/>
      <w:marTop w:val="0"/>
      <w:marBottom w:val="0"/>
      <w:divBdr>
        <w:top w:val="none" w:sz="0" w:space="0" w:color="auto"/>
        <w:left w:val="none" w:sz="0" w:space="0" w:color="auto"/>
        <w:bottom w:val="none" w:sz="0" w:space="0" w:color="auto"/>
        <w:right w:val="none" w:sz="0" w:space="0" w:color="auto"/>
      </w:divBdr>
      <w:divsChild>
        <w:div w:id="183597135">
          <w:marLeft w:val="0"/>
          <w:marRight w:val="0"/>
          <w:marTop w:val="0"/>
          <w:marBottom w:val="0"/>
          <w:divBdr>
            <w:top w:val="none" w:sz="0" w:space="0" w:color="auto"/>
            <w:left w:val="none" w:sz="0" w:space="0" w:color="auto"/>
            <w:bottom w:val="none" w:sz="0" w:space="0" w:color="auto"/>
            <w:right w:val="none" w:sz="0" w:space="0" w:color="auto"/>
          </w:divBdr>
        </w:div>
      </w:divsChild>
    </w:div>
    <w:div w:id="627929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styles" Target="styles.xml"/><Relationship Id="rId7"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1A0E2C-9D42-40D3-9127-A23A3CF642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1710</Words>
  <Characters>9751</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11439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cbrush</dc:creator>
  <cp:lastModifiedBy>Mr. Wizard</cp:lastModifiedBy>
  <cp:revision>2</cp:revision>
  <cp:lastPrinted>2020-05-07T14:41:00Z</cp:lastPrinted>
  <dcterms:created xsi:type="dcterms:W3CDTF">2020-07-01T17:07:00Z</dcterms:created>
  <dcterms:modified xsi:type="dcterms:W3CDTF">2020-07-01T17:07:00Z</dcterms:modified>
</cp:coreProperties>
</file>