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8DB" w:rsidRPr="00C72000" w:rsidRDefault="001F7064" w:rsidP="008E28DB">
      <w:pPr>
        <w:jc w:val="center"/>
        <w:rPr>
          <w:rFonts w:ascii="Arial" w:hAnsi="Arial" w:cs="Arial"/>
          <w:b/>
          <w:szCs w:val="24"/>
          <w:u w:val="single"/>
        </w:rPr>
      </w:pPr>
      <w:bookmarkStart w:id="0" w:name="_GoBack"/>
      <w:bookmarkEnd w:id="0"/>
      <w:r w:rsidRPr="00C72000">
        <w:rPr>
          <w:rFonts w:ascii="Arial" w:hAnsi="Arial" w:cs="Arial"/>
          <w:noProof/>
          <w:szCs w:val="24"/>
        </w:rPr>
        <w:drawing>
          <wp:anchor distT="0" distB="0" distL="114300" distR="114300" simplePos="0" relativeHeight="251658240" behindDoc="1" locked="0" layoutInCell="1" allowOverlap="1">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anchor>
        </w:drawing>
      </w:r>
    </w:p>
    <w:p w:rsidR="008E28DB" w:rsidRPr="00C72000" w:rsidRDefault="008E28DB" w:rsidP="008E28DB">
      <w:pPr>
        <w:jc w:val="center"/>
        <w:rPr>
          <w:rFonts w:ascii="Arial" w:hAnsi="Arial" w:cs="Arial"/>
          <w:b/>
          <w:szCs w:val="24"/>
          <w:u w:val="single"/>
        </w:rPr>
      </w:pPr>
    </w:p>
    <w:p w:rsidR="008E28DB" w:rsidRPr="00C72000" w:rsidRDefault="008E28DB" w:rsidP="008E28DB">
      <w:pPr>
        <w:jc w:val="center"/>
        <w:rPr>
          <w:rFonts w:ascii="Arial" w:hAnsi="Arial" w:cs="Arial"/>
          <w:b/>
          <w:szCs w:val="24"/>
          <w:u w:val="single"/>
        </w:rPr>
      </w:pPr>
    </w:p>
    <w:p w:rsidR="008E28DB" w:rsidRPr="00C72000" w:rsidRDefault="008E28DB" w:rsidP="00920E8D">
      <w:pPr>
        <w:spacing w:line="360" w:lineRule="auto"/>
        <w:rPr>
          <w:rFonts w:ascii="Arial" w:hAnsi="Arial" w:cs="Arial"/>
          <w:b/>
          <w:szCs w:val="24"/>
        </w:rPr>
      </w:pPr>
    </w:p>
    <w:p w:rsidR="00D10E91" w:rsidRPr="003E4D9A" w:rsidRDefault="003B5A49" w:rsidP="00D212E3">
      <w:pPr>
        <w:spacing w:line="360" w:lineRule="auto"/>
        <w:ind w:left="2880" w:firstLine="720"/>
        <w:rPr>
          <w:rFonts w:ascii="Garamond" w:hAnsi="Garamond" w:cs="Arial"/>
          <w:b/>
          <w:szCs w:val="24"/>
        </w:rPr>
      </w:pPr>
      <w:r>
        <w:rPr>
          <w:rFonts w:ascii="Garamond" w:hAnsi="Garamond" w:cs="Arial"/>
          <w:b/>
          <w:szCs w:val="24"/>
        </w:rPr>
        <w:t xml:space="preserve">      </w:t>
      </w:r>
      <w:r w:rsidR="008E28DB" w:rsidRPr="003E4D9A">
        <w:rPr>
          <w:rFonts w:ascii="Garamond" w:hAnsi="Garamond" w:cs="Arial"/>
          <w:b/>
          <w:szCs w:val="24"/>
        </w:rPr>
        <w:t>ETMD Board of Directors</w:t>
      </w:r>
    </w:p>
    <w:p w:rsidR="00D212E3" w:rsidRPr="003E4D9A" w:rsidRDefault="00D10E91" w:rsidP="00487BE3">
      <w:pPr>
        <w:spacing w:line="360" w:lineRule="auto"/>
        <w:jc w:val="center"/>
        <w:rPr>
          <w:rFonts w:ascii="Garamond" w:hAnsi="Garamond" w:cs="Arial"/>
          <w:b/>
          <w:szCs w:val="24"/>
        </w:rPr>
      </w:pPr>
      <w:r w:rsidRPr="003E4D9A">
        <w:rPr>
          <w:rFonts w:ascii="Garamond" w:hAnsi="Garamond" w:cs="Arial"/>
          <w:b/>
          <w:szCs w:val="24"/>
        </w:rPr>
        <w:t>Minutes</w:t>
      </w:r>
    </w:p>
    <w:p w:rsidR="00487BE3" w:rsidRDefault="00B00E3A" w:rsidP="00487BE3">
      <w:pPr>
        <w:spacing w:line="360" w:lineRule="auto"/>
        <w:jc w:val="center"/>
        <w:rPr>
          <w:rFonts w:ascii="Garamond" w:hAnsi="Garamond" w:cs="Arial"/>
          <w:b/>
          <w:szCs w:val="24"/>
        </w:rPr>
      </w:pPr>
      <w:r>
        <w:rPr>
          <w:rFonts w:ascii="Garamond" w:hAnsi="Garamond" w:cs="Arial"/>
          <w:b/>
          <w:szCs w:val="24"/>
        </w:rPr>
        <w:t>February 14</w:t>
      </w:r>
      <w:r w:rsidR="004B3EED">
        <w:rPr>
          <w:rFonts w:ascii="Garamond" w:hAnsi="Garamond" w:cs="Arial"/>
          <w:b/>
          <w:szCs w:val="24"/>
        </w:rPr>
        <w:t>, 2018</w:t>
      </w:r>
    </w:p>
    <w:p w:rsidR="002048C9" w:rsidRDefault="002048C9" w:rsidP="00487BE3">
      <w:pPr>
        <w:spacing w:line="360" w:lineRule="auto"/>
        <w:jc w:val="center"/>
        <w:rPr>
          <w:rFonts w:ascii="Garamond" w:hAnsi="Garamond" w:cs="Arial"/>
          <w:b/>
          <w:szCs w:val="24"/>
        </w:rPr>
      </w:pPr>
    </w:p>
    <w:p w:rsidR="002048C9" w:rsidRPr="00AF70B6" w:rsidRDefault="002048C9" w:rsidP="002048C9">
      <w:pPr>
        <w:spacing w:line="360" w:lineRule="auto"/>
        <w:rPr>
          <w:rFonts w:ascii="Garamond" w:hAnsi="Garamond" w:cs="Arial"/>
          <w:szCs w:val="24"/>
        </w:rPr>
      </w:pPr>
      <w:r w:rsidRPr="00AF70B6">
        <w:rPr>
          <w:rFonts w:ascii="Garamond" w:hAnsi="Garamond" w:cs="Arial"/>
          <w:b/>
          <w:szCs w:val="24"/>
        </w:rPr>
        <w:t>In attendance:</w:t>
      </w:r>
    </w:p>
    <w:p w:rsidR="00487BE3" w:rsidRPr="00AF70B6" w:rsidRDefault="00487BE3" w:rsidP="00487BE3">
      <w:pPr>
        <w:pStyle w:val="ListParagraph"/>
        <w:numPr>
          <w:ilvl w:val="0"/>
          <w:numId w:val="38"/>
        </w:numPr>
        <w:spacing w:line="360" w:lineRule="auto"/>
        <w:rPr>
          <w:rFonts w:ascii="Garamond" w:hAnsi="Garamond" w:cs="Arial"/>
          <w:szCs w:val="24"/>
        </w:rPr>
      </w:pPr>
      <w:r w:rsidRPr="00AF70B6">
        <w:rPr>
          <w:rFonts w:ascii="Garamond" w:hAnsi="Garamond" w:cs="Arial"/>
          <w:szCs w:val="24"/>
        </w:rPr>
        <w:t xml:space="preserve">Officers: </w:t>
      </w:r>
      <w:r w:rsidR="00681325" w:rsidRPr="00AF70B6">
        <w:rPr>
          <w:rFonts w:ascii="Garamond" w:hAnsi="Garamond" w:cs="Arial"/>
          <w:szCs w:val="24"/>
        </w:rPr>
        <w:t xml:space="preserve">Bill Reichl, President; </w:t>
      </w:r>
      <w:r w:rsidRPr="00AF70B6">
        <w:rPr>
          <w:rFonts w:ascii="Garamond" w:hAnsi="Garamond" w:cs="Arial"/>
          <w:szCs w:val="24"/>
        </w:rPr>
        <w:t>Eric Labelle, VP</w:t>
      </w:r>
      <w:r w:rsidR="002D66DC" w:rsidRPr="00AF70B6">
        <w:rPr>
          <w:rFonts w:ascii="Garamond" w:hAnsi="Garamond" w:cs="Arial"/>
          <w:szCs w:val="24"/>
        </w:rPr>
        <w:t>; Bob Hamblen, Secretary</w:t>
      </w:r>
      <w:r w:rsidR="00F05C88" w:rsidRPr="00AF70B6">
        <w:rPr>
          <w:rFonts w:ascii="Garamond" w:hAnsi="Garamond" w:cs="Arial"/>
          <w:szCs w:val="24"/>
        </w:rPr>
        <w:t>.</w:t>
      </w:r>
    </w:p>
    <w:p w:rsidR="00487BE3" w:rsidRPr="00AF70B6" w:rsidRDefault="00487BE3" w:rsidP="00487BE3">
      <w:pPr>
        <w:pStyle w:val="ListParagraph"/>
        <w:numPr>
          <w:ilvl w:val="0"/>
          <w:numId w:val="38"/>
        </w:numPr>
        <w:spacing w:line="360" w:lineRule="auto"/>
        <w:rPr>
          <w:rFonts w:ascii="Garamond" w:hAnsi="Garamond" w:cs="Arial"/>
          <w:szCs w:val="24"/>
        </w:rPr>
      </w:pPr>
      <w:r w:rsidRPr="00AF70B6">
        <w:rPr>
          <w:rFonts w:ascii="Garamond" w:hAnsi="Garamond" w:cs="Arial"/>
          <w:szCs w:val="24"/>
        </w:rPr>
        <w:t xml:space="preserve">Trustees: Marianne Goodine, Wells; </w:t>
      </w:r>
      <w:r w:rsidR="003B5A49" w:rsidRPr="00AF70B6">
        <w:rPr>
          <w:rFonts w:ascii="Garamond" w:hAnsi="Garamond" w:cs="Arial"/>
          <w:szCs w:val="24"/>
        </w:rPr>
        <w:t>Joe Yuhas, ETA;</w:t>
      </w:r>
      <w:r w:rsidRPr="00AF70B6">
        <w:rPr>
          <w:rFonts w:ascii="Garamond" w:hAnsi="Garamond" w:cs="Arial"/>
          <w:szCs w:val="24"/>
        </w:rPr>
        <w:t xml:space="preserve"> </w:t>
      </w:r>
      <w:r w:rsidR="002D66DC" w:rsidRPr="00AF70B6">
        <w:rPr>
          <w:rFonts w:ascii="Garamond" w:hAnsi="Garamond" w:cs="Arial"/>
          <w:szCs w:val="24"/>
        </w:rPr>
        <w:t xml:space="preserve">Tad Redway, Arundel; </w:t>
      </w:r>
      <w:r w:rsidR="00C33D9B" w:rsidRPr="00AF70B6">
        <w:rPr>
          <w:rFonts w:ascii="Garamond" w:hAnsi="Garamond" w:cs="Arial"/>
          <w:szCs w:val="24"/>
        </w:rPr>
        <w:t>Val Camire, OOB</w:t>
      </w:r>
      <w:r w:rsidR="002048C9" w:rsidRPr="00AF70B6">
        <w:rPr>
          <w:rFonts w:ascii="Garamond" w:hAnsi="Garamond" w:cs="Arial"/>
          <w:szCs w:val="24"/>
        </w:rPr>
        <w:t>; Greg Tansley, Biddeford</w:t>
      </w:r>
      <w:r w:rsidR="00C33D9B" w:rsidRPr="00AF70B6">
        <w:rPr>
          <w:rFonts w:ascii="Garamond" w:hAnsi="Garamond" w:cs="Arial"/>
          <w:szCs w:val="24"/>
        </w:rPr>
        <w:t xml:space="preserve">. </w:t>
      </w:r>
    </w:p>
    <w:p w:rsidR="00487BE3" w:rsidRPr="00AF70B6" w:rsidRDefault="00487BE3" w:rsidP="00487BE3">
      <w:pPr>
        <w:pStyle w:val="ListParagraph"/>
        <w:numPr>
          <w:ilvl w:val="0"/>
          <w:numId w:val="38"/>
        </w:numPr>
        <w:spacing w:line="360" w:lineRule="auto"/>
        <w:rPr>
          <w:rFonts w:ascii="Garamond" w:hAnsi="Garamond" w:cs="Arial"/>
          <w:szCs w:val="24"/>
        </w:rPr>
      </w:pPr>
      <w:r w:rsidRPr="00AF70B6">
        <w:rPr>
          <w:rFonts w:ascii="Garamond" w:hAnsi="Garamond" w:cs="Arial"/>
          <w:szCs w:val="24"/>
        </w:rPr>
        <w:t>Staff: Carole Brush, Executive Director</w:t>
      </w:r>
    </w:p>
    <w:p w:rsidR="00D212E3" w:rsidRPr="00AF70B6" w:rsidRDefault="00D212E3" w:rsidP="00D212E3">
      <w:pPr>
        <w:spacing w:line="360" w:lineRule="auto"/>
        <w:ind w:left="720"/>
        <w:rPr>
          <w:rFonts w:ascii="Garamond" w:hAnsi="Garamond" w:cs="Arial"/>
          <w:b/>
          <w:szCs w:val="24"/>
        </w:rPr>
      </w:pPr>
    </w:p>
    <w:p w:rsidR="00895D84" w:rsidRPr="00AF70B6" w:rsidRDefault="00C65D40" w:rsidP="00895D84">
      <w:pPr>
        <w:numPr>
          <w:ilvl w:val="0"/>
          <w:numId w:val="40"/>
        </w:numPr>
        <w:spacing w:line="360" w:lineRule="auto"/>
        <w:rPr>
          <w:rFonts w:ascii="Garamond" w:hAnsi="Garamond" w:cs="Arial"/>
          <w:b/>
          <w:szCs w:val="24"/>
        </w:rPr>
      </w:pPr>
      <w:r w:rsidRPr="00AF70B6">
        <w:rPr>
          <w:rFonts w:ascii="Garamond" w:hAnsi="Garamond" w:cs="Arial"/>
          <w:b/>
          <w:szCs w:val="24"/>
          <w:u w:val="single"/>
        </w:rPr>
        <w:t xml:space="preserve">Welcome &amp; Introductions </w:t>
      </w:r>
      <w:r w:rsidRPr="00AF70B6">
        <w:rPr>
          <w:rFonts w:ascii="Garamond" w:hAnsi="Garamond" w:cs="Arial"/>
          <w:b/>
          <w:szCs w:val="24"/>
        </w:rPr>
        <w:t>– Pres. Reichl opened meeting at 8:30.</w:t>
      </w:r>
    </w:p>
    <w:p w:rsidR="00895D84" w:rsidRPr="00AF70B6" w:rsidRDefault="00895D84" w:rsidP="00895D84">
      <w:pPr>
        <w:numPr>
          <w:ilvl w:val="0"/>
          <w:numId w:val="40"/>
        </w:numPr>
        <w:spacing w:line="360" w:lineRule="auto"/>
        <w:rPr>
          <w:rFonts w:ascii="Garamond" w:hAnsi="Garamond" w:cs="Arial"/>
          <w:b/>
          <w:szCs w:val="24"/>
          <w:u w:val="single"/>
        </w:rPr>
      </w:pPr>
      <w:r w:rsidRPr="00AF70B6">
        <w:rPr>
          <w:rFonts w:ascii="Garamond" w:hAnsi="Garamond" w:cs="Arial"/>
          <w:b/>
          <w:szCs w:val="24"/>
          <w:u w:val="single"/>
        </w:rPr>
        <w:t xml:space="preserve">Arundel Conservation Trust Presentation </w:t>
      </w:r>
      <w:r w:rsidRPr="00AF70B6">
        <w:rPr>
          <w:rFonts w:ascii="Garamond" w:hAnsi="Garamond" w:cs="Arial"/>
          <w:b/>
          <w:szCs w:val="24"/>
        </w:rPr>
        <w:t>– Leia</w:t>
      </w:r>
      <w:r w:rsidR="00C65D40" w:rsidRPr="00AF70B6">
        <w:rPr>
          <w:rFonts w:ascii="Garamond" w:hAnsi="Garamond" w:cs="Arial"/>
          <w:b/>
          <w:szCs w:val="24"/>
        </w:rPr>
        <w:t xml:space="preserve"> Lowery, Linda </w:t>
      </w:r>
      <w:proofErr w:type="spellStart"/>
      <w:r w:rsidR="00C65D40" w:rsidRPr="00AF70B6">
        <w:rPr>
          <w:rFonts w:ascii="Garamond" w:hAnsi="Garamond" w:cs="Arial"/>
          <w:b/>
          <w:szCs w:val="24"/>
        </w:rPr>
        <w:t>Zuke</w:t>
      </w:r>
      <w:proofErr w:type="spellEnd"/>
      <w:r w:rsidR="00C65D40" w:rsidRPr="00AF70B6">
        <w:rPr>
          <w:rFonts w:ascii="Garamond" w:hAnsi="Garamond" w:cs="Arial"/>
          <w:b/>
          <w:szCs w:val="24"/>
        </w:rPr>
        <w:t>—</w:t>
      </w:r>
      <w:r w:rsidR="00C65D40" w:rsidRPr="00AF70B6">
        <w:rPr>
          <w:rFonts w:ascii="Garamond" w:hAnsi="Garamond" w:cs="Arial"/>
          <w:szCs w:val="24"/>
        </w:rPr>
        <w:t>formed about 1 year ago, morphed from subchapter of Kennebunkport Conservation Trust. Arundel has been a divided community, hope this may provide a sense of community. Over 100 acres under management. Have an easement to the Kennebunk River, near where new town hall will be built</w:t>
      </w:r>
      <w:r w:rsidR="00A87353" w:rsidRPr="00AF70B6">
        <w:rPr>
          <w:rFonts w:ascii="Garamond" w:hAnsi="Garamond" w:cs="Arial"/>
          <w:szCs w:val="24"/>
        </w:rPr>
        <w:t xml:space="preserve"> – to be voted on in June</w:t>
      </w:r>
      <w:r w:rsidR="00C65D40" w:rsidRPr="00AF70B6">
        <w:rPr>
          <w:rFonts w:ascii="Garamond" w:hAnsi="Garamond" w:cs="Arial"/>
          <w:szCs w:val="24"/>
        </w:rPr>
        <w:t>. Parking at town hall upsized to include parking for ET users. Will be direct trail to ET, and other trails, too. Public restrooms will be included. Trails will probably be on line prior to town hall being done. Less than 1 mile from town hall site to ET. Some trails will be bike friendly, some less so. Trail to river, probab</w:t>
      </w:r>
      <w:r w:rsidR="00AA65FB" w:rsidRPr="00AF70B6">
        <w:rPr>
          <w:rFonts w:ascii="Garamond" w:hAnsi="Garamond" w:cs="Arial"/>
          <w:szCs w:val="24"/>
        </w:rPr>
        <w:t>ly</w:t>
      </w:r>
      <w:r w:rsidR="00C65D40" w:rsidRPr="00AF70B6">
        <w:rPr>
          <w:rFonts w:ascii="Garamond" w:hAnsi="Garamond" w:cs="Arial"/>
          <w:szCs w:val="24"/>
        </w:rPr>
        <w:t xml:space="preserve"> a footpath.</w:t>
      </w:r>
      <w:r w:rsidR="00AA65FB" w:rsidRPr="00AF70B6">
        <w:rPr>
          <w:rFonts w:ascii="Garamond" w:hAnsi="Garamond" w:cs="Arial"/>
          <w:szCs w:val="24"/>
        </w:rPr>
        <w:t xml:space="preserve"> KCT owns 2,400 acres, and pays taxes as a gift to town. Greg: might Town maintain trail? Probably not, would maintain road to trail. A lot</w:t>
      </w:r>
      <w:r w:rsidR="00ED59B1" w:rsidRPr="00AF70B6">
        <w:rPr>
          <w:rFonts w:ascii="Garamond" w:hAnsi="Garamond" w:cs="Arial"/>
          <w:szCs w:val="24"/>
        </w:rPr>
        <w:t xml:space="preserve"> of</w:t>
      </w:r>
      <w:r w:rsidR="00AA65FB" w:rsidRPr="00AF70B6">
        <w:rPr>
          <w:rFonts w:ascii="Garamond" w:hAnsi="Garamond" w:cs="Arial"/>
          <w:szCs w:val="24"/>
        </w:rPr>
        <w:t xml:space="preserve"> For Sale signs in Arundel, lot of properties will change hands and development likely to follow. </w:t>
      </w:r>
      <w:r w:rsidR="00A87353" w:rsidRPr="00AF70B6">
        <w:rPr>
          <w:rFonts w:ascii="Garamond" w:hAnsi="Garamond" w:cs="Arial"/>
          <w:szCs w:val="24"/>
        </w:rPr>
        <w:t>A June fundraiser is planned. Ready to begin trail building when snow melts. Carole: will put you in touch with Unitil. Stimulus funds were used, so certain standards must be met at connection</w:t>
      </w:r>
      <w:r w:rsidR="00AF70B6" w:rsidRPr="00AF70B6">
        <w:rPr>
          <w:rFonts w:ascii="Garamond" w:hAnsi="Garamond" w:cs="Arial"/>
          <w:szCs w:val="24"/>
        </w:rPr>
        <w:t xml:space="preserve"> of your trail with ET</w:t>
      </w:r>
      <w:r w:rsidR="00A87353" w:rsidRPr="00AF70B6">
        <w:rPr>
          <w:rFonts w:ascii="Garamond" w:hAnsi="Garamond" w:cs="Arial"/>
          <w:szCs w:val="24"/>
        </w:rPr>
        <w:t xml:space="preserve">. </w:t>
      </w:r>
      <w:r w:rsidR="00AF70B6" w:rsidRPr="00AF70B6">
        <w:rPr>
          <w:rFonts w:ascii="Garamond" w:hAnsi="Garamond" w:cs="Arial"/>
          <w:szCs w:val="24"/>
        </w:rPr>
        <w:t xml:space="preserve">Website at </w:t>
      </w:r>
      <w:r w:rsidR="00A87353" w:rsidRPr="00AF70B6">
        <w:rPr>
          <w:rFonts w:ascii="Garamond" w:hAnsi="Garamond" w:cs="Arial"/>
          <w:szCs w:val="24"/>
        </w:rPr>
        <w:t xml:space="preserve">Arundeltrust.org. Bill: we can grant you an easement over our easement prior to connection. Will cross the Unitil pipeline. </w:t>
      </w:r>
    </w:p>
    <w:p w:rsidR="00895D84" w:rsidRPr="00AF70B6" w:rsidRDefault="00895D84" w:rsidP="00895D84">
      <w:pPr>
        <w:numPr>
          <w:ilvl w:val="0"/>
          <w:numId w:val="40"/>
        </w:numPr>
        <w:spacing w:line="360" w:lineRule="auto"/>
        <w:rPr>
          <w:rFonts w:ascii="Garamond" w:hAnsi="Garamond" w:cs="Arial"/>
          <w:b/>
          <w:szCs w:val="24"/>
        </w:rPr>
      </w:pPr>
      <w:r w:rsidRPr="00AF70B6">
        <w:rPr>
          <w:rFonts w:ascii="Garamond" w:hAnsi="Garamond" w:cs="Arial"/>
          <w:b/>
          <w:szCs w:val="24"/>
          <w:u w:val="single"/>
        </w:rPr>
        <w:t xml:space="preserve">Southern Maine Planning &amp; Development Presentation – Paul Schumacher </w:t>
      </w:r>
      <w:r w:rsidR="00D147EE" w:rsidRPr="00AF70B6">
        <w:rPr>
          <w:rFonts w:ascii="Garamond" w:hAnsi="Garamond" w:cs="Arial"/>
          <w:szCs w:val="24"/>
        </w:rPr>
        <w:t>–</w:t>
      </w:r>
      <w:r w:rsidR="00A87353" w:rsidRPr="00AF70B6">
        <w:rPr>
          <w:rFonts w:ascii="Garamond" w:hAnsi="Garamond" w:cs="Arial"/>
          <w:szCs w:val="24"/>
        </w:rPr>
        <w:t xml:space="preserve"> </w:t>
      </w:r>
      <w:r w:rsidR="00D147EE" w:rsidRPr="00AF70B6">
        <w:rPr>
          <w:rFonts w:ascii="Garamond" w:hAnsi="Garamond" w:cs="Arial"/>
          <w:szCs w:val="24"/>
        </w:rPr>
        <w:t>got a grant in 2015 to get started. Group that included land trusts, snowmobile group, hikers and others got together, and a result is the map provided this morning. We need a backbone – the ET forms that, crossing entire county. Focusing efforts on existing trails, and where connections can be made. Have identified several possible connections.</w:t>
      </w:r>
      <w:r w:rsidR="00AF70B6" w:rsidRPr="00AF70B6">
        <w:rPr>
          <w:rFonts w:ascii="Garamond" w:hAnsi="Garamond" w:cs="Arial"/>
          <w:szCs w:val="24"/>
        </w:rPr>
        <w:t xml:space="preserve"> Oppor</w:t>
      </w:r>
      <w:r w:rsidR="00D147EE" w:rsidRPr="00AF70B6">
        <w:rPr>
          <w:rFonts w:ascii="Garamond" w:hAnsi="Garamond" w:cs="Arial"/>
          <w:szCs w:val="24"/>
        </w:rPr>
        <w:t xml:space="preserve">tunity to go from York River, through York Water District land, though they prefer to go under radar. Mt. A trail system has probably 30-40 miles of trails. ET off-road trail is nearby. Snowmobilers have a simple approach, good at approaching landowners. Group in Bethel follows that </w:t>
      </w:r>
      <w:r w:rsidR="00D147EE" w:rsidRPr="00AF70B6">
        <w:rPr>
          <w:rFonts w:ascii="Garamond" w:hAnsi="Garamond" w:cs="Arial"/>
          <w:szCs w:val="24"/>
        </w:rPr>
        <w:lastRenderedPageBreak/>
        <w:t xml:space="preserve">model – seek easements and agreements rather than expense of acquiring properties. Next, a Maine Community Foundation grant, allowed SMPDC to provide small grants to other groups. Kennebunk Plains are not far from the ET. </w:t>
      </w:r>
      <w:r w:rsidR="00A341A6" w:rsidRPr="00AF70B6">
        <w:rPr>
          <w:rFonts w:ascii="Garamond" w:hAnsi="Garamond" w:cs="Arial"/>
          <w:szCs w:val="24"/>
        </w:rPr>
        <w:t xml:space="preserve">Goal is something that will allow foot traffic from ocean to points inland. A smaller Maine Coast Heritage Trust grant came along, allowing current efforts. Working with landowners and small groups to move forward. With the ET making progress heading south into Kennebunk and Wells, a good time to raise awareness, and check back in with groups working on easements. A 45 mile trail is being developed from Unity to Belfast – handshake agreements. Have website showing trail system. Have seen a white paper, with 5-6 ways of creating trails. Have you seen use of TIF money for recreational trails? Statute allows it. Waterboro has done it, would allow off-road trails, for all users. On March 13, meeting will be bringing attendees up to date on progress, what can happen next. Carole: have an e-mail of intent from Unitil, they want next level of design to happen before a full co-lo agreement is drafted. </w:t>
      </w:r>
      <w:r w:rsidR="00253471" w:rsidRPr="00AF70B6">
        <w:rPr>
          <w:rFonts w:ascii="Garamond" w:hAnsi="Garamond" w:cs="Arial"/>
          <w:szCs w:val="24"/>
        </w:rPr>
        <w:t xml:space="preserve">Unitil not inclined to grant easement on unimproved portions of ET. </w:t>
      </w:r>
    </w:p>
    <w:p w:rsidR="00557BC8" w:rsidRPr="00AF70B6" w:rsidRDefault="00895D84" w:rsidP="0015732B">
      <w:pPr>
        <w:numPr>
          <w:ilvl w:val="0"/>
          <w:numId w:val="40"/>
        </w:numPr>
        <w:spacing w:line="360" w:lineRule="auto"/>
        <w:rPr>
          <w:rFonts w:ascii="Garamond" w:hAnsi="Garamond" w:cs="Arial"/>
          <w:szCs w:val="24"/>
          <w:u w:val="single"/>
        </w:rPr>
      </w:pPr>
      <w:r w:rsidRPr="00AF70B6">
        <w:rPr>
          <w:rFonts w:ascii="Garamond" w:hAnsi="Garamond" w:cs="Arial"/>
          <w:b/>
          <w:szCs w:val="24"/>
          <w:u w:val="single"/>
        </w:rPr>
        <w:t>Minutes of January 10, 201</w:t>
      </w:r>
      <w:r w:rsidR="00557BC8" w:rsidRPr="00AF70B6">
        <w:rPr>
          <w:rFonts w:ascii="Garamond" w:hAnsi="Garamond" w:cs="Arial"/>
          <w:b/>
          <w:szCs w:val="24"/>
          <w:u w:val="single"/>
        </w:rPr>
        <w:t xml:space="preserve">8 (to follow) needs vote </w:t>
      </w:r>
      <w:r w:rsidR="00557BC8" w:rsidRPr="00AF70B6">
        <w:rPr>
          <w:rFonts w:ascii="Garamond" w:hAnsi="Garamond" w:cs="Arial"/>
          <w:b/>
          <w:szCs w:val="24"/>
        </w:rPr>
        <w:t xml:space="preserve">– </w:t>
      </w:r>
      <w:r w:rsidR="00557BC8" w:rsidRPr="00AF70B6">
        <w:rPr>
          <w:rFonts w:ascii="Garamond" w:hAnsi="Garamond" w:cs="Arial"/>
          <w:szCs w:val="24"/>
        </w:rPr>
        <w:t xml:space="preserve">motion to accept, unanimous. </w:t>
      </w:r>
    </w:p>
    <w:p w:rsidR="00895D84" w:rsidRPr="00AF70B6" w:rsidRDefault="00557BC8" w:rsidP="0015732B">
      <w:pPr>
        <w:numPr>
          <w:ilvl w:val="0"/>
          <w:numId w:val="40"/>
        </w:numPr>
        <w:spacing w:line="360" w:lineRule="auto"/>
        <w:rPr>
          <w:rFonts w:ascii="Garamond" w:hAnsi="Garamond" w:cs="Arial"/>
          <w:b/>
          <w:szCs w:val="24"/>
          <w:u w:val="single"/>
        </w:rPr>
      </w:pPr>
      <w:r w:rsidRPr="00AF70B6">
        <w:rPr>
          <w:rFonts w:ascii="Garamond" w:hAnsi="Garamond" w:cs="Arial"/>
          <w:b/>
          <w:szCs w:val="24"/>
          <w:u w:val="single"/>
        </w:rPr>
        <w:t xml:space="preserve">Financial </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January report (to follow)- needs vote – Carole, Val</w:t>
      </w:r>
      <w:r w:rsidR="00557BC8" w:rsidRPr="00AF70B6">
        <w:rPr>
          <w:rFonts w:ascii="Garamond" w:hAnsi="Garamond" w:cs="Arial"/>
          <w:szCs w:val="24"/>
        </w:rPr>
        <w:t xml:space="preserve"> – unanimous</w:t>
      </w:r>
      <w:r w:rsidR="00AF70B6" w:rsidRPr="00AF70B6">
        <w:rPr>
          <w:rFonts w:ascii="Garamond" w:hAnsi="Garamond" w:cs="Arial"/>
          <w:szCs w:val="24"/>
        </w:rPr>
        <w:t>,</w:t>
      </w:r>
      <w:r w:rsidR="00557BC8" w:rsidRPr="00AF70B6">
        <w:rPr>
          <w:rFonts w:ascii="Garamond" w:hAnsi="Garamond" w:cs="Arial"/>
          <w:szCs w:val="24"/>
        </w:rPr>
        <w:t xml:space="preserve"> to accept as presented. </w:t>
      </w:r>
    </w:p>
    <w:p w:rsidR="00895D84" w:rsidRPr="00AF70B6" w:rsidRDefault="00557BC8" w:rsidP="00895D84">
      <w:pPr>
        <w:numPr>
          <w:ilvl w:val="1"/>
          <w:numId w:val="40"/>
        </w:numPr>
        <w:spacing w:line="360" w:lineRule="auto"/>
        <w:rPr>
          <w:rFonts w:ascii="Garamond" w:hAnsi="Garamond" w:cs="Arial"/>
          <w:szCs w:val="24"/>
        </w:rPr>
      </w:pPr>
      <w:r w:rsidRPr="00AF70B6">
        <w:rPr>
          <w:rFonts w:ascii="Garamond" w:hAnsi="Garamond" w:cs="Arial"/>
          <w:szCs w:val="24"/>
        </w:rPr>
        <w:t xml:space="preserve">Dues Status – Scarborough has paid dues for upcoming year. </w:t>
      </w:r>
    </w:p>
    <w:p w:rsidR="00895D84" w:rsidRPr="00AF70B6" w:rsidRDefault="00895D84" w:rsidP="00895D84">
      <w:pPr>
        <w:numPr>
          <w:ilvl w:val="0"/>
          <w:numId w:val="40"/>
        </w:numPr>
        <w:spacing w:line="360" w:lineRule="auto"/>
        <w:rPr>
          <w:rFonts w:ascii="Garamond" w:hAnsi="Garamond" w:cs="Arial"/>
          <w:b/>
          <w:szCs w:val="24"/>
          <w:u w:val="single"/>
        </w:rPr>
      </w:pPr>
      <w:r w:rsidRPr="00AF70B6">
        <w:rPr>
          <w:rFonts w:ascii="Garamond" w:hAnsi="Garamond" w:cs="Arial"/>
          <w:b/>
          <w:szCs w:val="24"/>
          <w:u w:val="single"/>
        </w:rPr>
        <w:t xml:space="preserve">Operations – 25 min </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Review / discuss current and future Event Policy – Bill, Carole</w:t>
      </w:r>
      <w:r w:rsidR="00557BC8" w:rsidRPr="00AF70B6">
        <w:rPr>
          <w:rFonts w:ascii="Garamond" w:hAnsi="Garamond" w:cs="Arial"/>
          <w:szCs w:val="24"/>
        </w:rPr>
        <w:t xml:space="preserve"> – bring to managers, discuss</w:t>
      </w:r>
      <w:r w:rsidR="00AF70B6" w:rsidRPr="00AF70B6">
        <w:rPr>
          <w:rFonts w:ascii="Garamond" w:hAnsi="Garamond" w:cs="Arial"/>
          <w:szCs w:val="24"/>
        </w:rPr>
        <w:t xml:space="preserve"> </w:t>
      </w:r>
      <w:r w:rsidR="00557BC8" w:rsidRPr="00AF70B6">
        <w:rPr>
          <w:rFonts w:ascii="Garamond" w:hAnsi="Garamond" w:cs="Arial"/>
          <w:szCs w:val="24"/>
        </w:rPr>
        <w:t xml:space="preserve">next </w:t>
      </w:r>
      <w:r w:rsidR="00557BC8" w:rsidRPr="00CE2B99">
        <w:rPr>
          <w:rFonts w:ascii="Garamond" w:hAnsi="Garamond" w:cs="Arial"/>
          <w:szCs w:val="24"/>
        </w:rPr>
        <w:t xml:space="preserve">time. Policy in minutes from months ago was </w:t>
      </w:r>
      <w:r w:rsidR="00CE2B99">
        <w:rPr>
          <w:rFonts w:ascii="Garamond" w:hAnsi="Garamond" w:cs="Arial"/>
          <w:szCs w:val="24"/>
        </w:rPr>
        <w:t xml:space="preserve">no fee for non profits, for profits would be </w:t>
      </w:r>
      <w:r w:rsidR="00557BC8" w:rsidRPr="00CE2B99">
        <w:rPr>
          <w:rFonts w:ascii="Garamond" w:hAnsi="Garamond" w:cs="Arial"/>
          <w:szCs w:val="24"/>
        </w:rPr>
        <w:t xml:space="preserve">$100, plus $10 per participant. Agreed upon </w:t>
      </w:r>
      <w:r w:rsidR="00CE2B99" w:rsidRPr="00CE2B99">
        <w:rPr>
          <w:rFonts w:ascii="Garamond" w:hAnsi="Garamond" w:cs="Arial"/>
          <w:szCs w:val="24"/>
        </w:rPr>
        <w:t>exception was for groups under 5</w:t>
      </w:r>
      <w:r w:rsidR="00557BC8" w:rsidRPr="00CE2B99">
        <w:rPr>
          <w:rFonts w:ascii="Garamond" w:hAnsi="Garamond" w:cs="Arial"/>
          <w:szCs w:val="24"/>
        </w:rPr>
        <w:t>00</w:t>
      </w:r>
      <w:r w:rsidR="00CE2B99" w:rsidRPr="00CE2B99">
        <w:rPr>
          <w:rFonts w:ascii="Garamond" w:hAnsi="Garamond" w:cs="Arial"/>
          <w:szCs w:val="24"/>
        </w:rPr>
        <w:t>, the fee would be $5 per participant</w:t>
      </w:r>
      <w:r w:rsidR="00557BC8" w:rsidRPr="00CE2B99">
        <w:rPr>
          <w:rFonts w:ascii="Garamond" w:hAnsi="Garamond" w:cs="Arial"/>
          <w:szCs w:val="24"/>
        </w:rPr>
        <w:t>….</w:t>
      </w:r>
      <w:r w:rsidR="00557BC8" w:rsidRPr="00AF70B6">
        <w:rPr>
          <w:rFonts w:ascii="Garamond" w:hAnsi="Garamond" w:cs="Arial"/>
          <w:szCs w:val="24"/>
        </w:rPr>
        <w:t xml:space="preserve"> Seems to be excessive, but which </w:t>
      </w:r>
      <w:r w:rsidR="008D3F78" w:rsidRPr="00AF70B6">
        <w:rPr>
          <w:rFonts w:ascii="Garamond" w:hAnsi="Garamond" w:cs="Arial"/>
          <w:szCs w:val="24"/>
        </w:rPr>
        <w:t xml:space="preserve">policy do we want to put forth? </w:t>
      </w:r>
      <w:r w:rsidR="00CE2B99">
        <w:rPr>
          <w:rFonts w:ascii="Garamond" w:hAnsi="Garamond" w:cs="Arial"/>
          <w:szCs w:val="24"/>
        </w:rPr>
        <w:t xml:space="preserve"> Prior policy was $500 flat fee, $100 for non profits. </w:t>
      </w:r>
      <w:r w:rsidR="008D3F78" w:rsidRPr="00AF70B6">
        <w:rPr>
          <w:rFonts w:ascii="Garamond" w:hAnsi="Garamond" w:cs="Arial"/>
          <w:szCs w:val="24"/>
        </w:rPr>
        <w:t>To some extent this has been an OOB-Scarborough situation. A fee helps to keep costs down, is our line.  Revisit next meeting.</w:t>
      </w:r>
    </w:p>
    <w:p w:rsidR="00895D84" w:rsidRPr="00AF70B6" w:rsidRDefault="00557BC8" w:rsidP="00895D84">
      <w:pPr>
        <w:numPr>
          <w:ilvl w:val="1"/>
          <w:numId w:val="40"/>
        </w:numPr>
        <w:spacing w:line="360" w:lineRule="auto"/>
        <w:rPr>
          <w:rFonts w:ascii="Garamond" w:hAnsi="Garamond" w:cs="Arial"/>
          <w:szCs w:val="24"/>
        </w:rPr>
      </w:pPr>
      <w:r w:rsidRPr="00AF70B6">
        <w:rPr>
          <w:rFonts w:ascii="Garamond" w:hAnsi="Garamond" w:cs="Arial"/>
          <w:szCs w:val="24"/>
        </w:rPr>
        <w:t>Review / discuss Tradem</w:t>
      </w:r>
      <w:r w:rsidR="00895D84" w:rsidRPr="00AF70B6">
        <w:rPr>
          <w:rFonts w:ascii="Garamond" w:hAnsi="Garamond" w:cs="Arial"/>
          <w:szCs w:val="24"/>
        </w:rPr>
        <w:t>ark status and future policy – Bill, Bob H</w:t>
      </w:r>
      <w:r w:rsidRPr="00AF70B6">
        <w:rPr>
          <w:rFonts w:ascii="Garamond" w:hAnsi="Garamond" w:cs="Arial"/>
          <w:szCs w:val="24"/>
        </w:rPr>
        <w:t xml:space="preserve"> – we have the Eastern Trail name trademarked. Not logos. So, we’ve protected use of the name, advantages of it being trademarked aren’t fully clear yet. </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 xml:space="preserve">Update – Arundel-Kennebunkport Cottage Preserve </w:t>
      </w:r>
      <w:r w:rsidR="00557BC8" w:rsidRPr="00AF70B6">
        <w:rPr>
          <w:rFonts w:ascii="Garamond" w:hAnsi="Garamond" w:cs="Arial"/>
          <w:szCs w:val="24"/>
        </w:rPr>
        <w:t>–</w:t>
      </w:r>
      <w:r w:rsidRPr="00AF70B6">
        <w:rPr>
          <w:rFonts w:ascii="Garamond" w:hAnsi="Garamond" w:cs="Arial"/>
          <w:szCs w:val="24"/>
        </w:rPr>
        <w:t xml:space="preserve"> Carole</w:t>
      </w:r>
      <w:r w:rsidR="00557BC8" w:rsidRPr="00AF70B6">
        <w:rPr>
          <w:rFonts w:ascii="Garamond" w:hAnsi="Garamond" w:cs="Arial"/>
          <w:szCs w:val="24"/>
        </w:rPr>
        <w:t xml:space="preserve"> – talked to Joe </w:t>
      </w:r>
      <w:proofErr w:type="spellStart"/>
      <w:r w:rsidR="00557BC8" w:rsidRPr="00AF70B6">
        <w:rPr>
          <w:rFonts w:ascii="Garamond" w:hAnsi="Garamond" w:cs="Arial"/>
          <w:szCs w:val="24"/>
        </w:rPr>
        <w:t>Paolin</w:t>
      </w:r>
      <w:r w:rsidR="00AF70B6" w:rsidRPr="00AF70B6">
        <w:rPr>
          <w:rFonts w:ascii="Garamond" w:hAnsi="Garamond" w:cs="Arial"/>
          <w:szCs w:val="24"/>
        </w:rPr>
        <w:t>o</w:t>
      </w:r>
      <w:proofErr w:type="spellEnd"/>
      <w:r w:rsidR="00AF70B6" w:rsidRPr="00AF70B6">
        <w:rPr>
          <w:rFonts w:ascii="Garamond" w:hAnsi="Garamond" w:cs="Arial"/>
          <w:szCs w:val="24"/>
        </w:rPr>
        <w:t xml:space="preserve"> yesterday, also asked about a</w:t>
      </w:r>
      <w:r w:rsidR="00557BC8" w:rsidRPr="00AF70B6">
        <w:rPr>
          <w:rFonts w:ascii="Garamond" w:hAnsi="Garamond" w:cs="Arial"/>
          <w:szCs w:val="24"/>
        </w:rPr>
        <w:t xml:space="preserve"> possible ETA donation. He has invoice, haven’t seen check yet. </w:t>
      </w:r>
    </w:p>
    <w:p w:rsidR="00895D84" w:rsidRPr="00AF70B6" w:rsidRDefault="00895D84" w:rsidP="00895D84">
      <w:pPr>
        <w:numPr>
          <w:ilvl w:val="0"/>
          <w:numId w:val="40"/>
        </w:numPr>
        <w:spacing w:line="360" w:lineRule="auto"/>
        <w:rPr>
          <w:rFonts w:ascii="Garamond" w:hAnsi="Garamond" w:cs="Arial"/>
          <w:b/>
          <w:szCs w:val="24"/>
          <w:u w:val="single"/>
        </w:rPr>
      </w:pPr>
      <w:r w:rsidRPr="00AF70B6">
        <w:rPr>
          <w:rFonts w:ascii="Garamond" w:hAnsi="Garamond" w:cs="Arial"/>
          <w:b/>
          <w:szCs w:val="24"/>
          <w:u w:val="single"/>
        </w:rPr>
        <w:t xml:space="preserve">Ongoing / Proposed Projects - 25 min    </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Close the Gap - Scarborough –  019386.00 – Bill, Carole</w:t>
      </w:r>
      <w:r w:rsidR="008D3F78" w:rsidRPr="00AF70B6">
        <w:rPr>
          <w:rFonts w:ascii="Garamond" w:hAnsi="Garamond" w:cs="Arial"/>
          <w:szCs w:val="24"/>
        </w:rPr>
        <w:t xml:space="preserve"> – HNTB working on design, should be done in 1-2 months with mapping. Still environmental, acquisitions to go. Lucky to advertise in early 2019, perhaps summer start, work into winter. HNTB</w:t>
      </w:r>
      <w:r w:rsidR="00AF70B6" w:rsidRPr="00AF70B6">
        <w:rPr>
          <w:rFonts w:ascii="Garamond" w:hAnsi="Garamond" w:cs="Arial"/>
          <w:szCs w:val="24"/>
        </w:rPr>
        <w:t xml:space="preserve"> has advised MDOT of that. It is a</w:t>
      </w:r>
      <w:r w:rsidR="008D3F78" w:rsidRPr="00AF70B6">
        <w:rPr>
          <w:rFonts w:ascii="Garamond" w:hAnsi="Garamond" w:cs="Arial"/>
          <w:szCs w:val="24"/>
        </w:rPr>
        <w:t xml:space="preserve"> LAP project, if MDOT project would be moving faster. </w:t>
      </w:r>
      <w:r w:rsidR="004F47FA" w:rsidRPr="00AF70B6">
        <w:rPr>
          <w:rFonts w:ascii="Garamond" w:hAnsi="Garamond" w:cs="Arial"/>
          <w:szCs w:val="24"/>
        </w:rPr>
        <w:t xml:space="preserve">Carole: money still flowing into coffers. </w:t>
      </w:r>
    </w:p>
    <w:p w:rsidR="00943CD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lastRenderedPageBreak/>
        <w:t>Blazing the Trail South - Kennebunk – South Berwick – Marianne, Eric, Carole</w:t>
      </w:r>
      <w:r w:rsidR="00253471" w:rsidRPr="00AF70B6">
        <w:rPr>
          <w:rFonts w:ascii="Garamond" w:hAnsi="Garamond" w:cs="Arial"/>
          <w:szCs w:val="24"/>
        </w:rPr>
        <w:t xml:space="preserve"> – about 7.5 miles now surveyed. Chris Osterrieder, Kennebunk town engineer. DOT provided partial funding for survey. Would like to see a product closer to construction design. The data so far is good enough to begin design. Patrick Adams is cooperative, but they’d still like to see construction sooner than later. Carole: still make sense to seek grant money? Chris: I think so. Makes sense to meet with Marty at MDOT, will cost over $100,000 to get to that design point, or, do we spend money on further survey? Sebago data is very good, seems to surprise Unitil whenever we share it. Paul: please include Tom</w:t>
      </w:r>
      <w:r w:rsidR="00943CD4" w:rsidRPr="00AF70B6">
        <w:rPr>
          <w:rFonts w:ascii="Garamond" w:hAnsi="Garamond" w:cs="Arial"/>
          <w:szCs w:val="24"/>
        </w:rPr>
        <w:t xml:space="preserve"> Reinauer from our office. Carole: we can point to Commissioner’s recent support, and further fundraising when we meet with Marty. Paul: planning to apply for next round of PPI grants? Chris: Marty has said he’d like to see progress toward design, which we can do. We did 30-30-40% last time, which worked well. </w:t>
      </w:r>
    </w:p>
    <w:p w:rsidR="00895D84" w:rsidRPr="00AF70B6" w:rsidRDefault="00943CD4" w:rsidP="00943CD4">
      <w:pPr>
        <w:spacing w:line="360" w:lineRule="auto"/>
        <w:ind w:left="1440"/>
        <w:rPr>
          <w:rFonts w:ascii="Garamond" w:hAnsi="Garamond" w:cs="Arial"/>
          <w:szCs w:val="24"/>
        </w:rPr>
      </w:pPr>
      <w:r w:rsidRPr="00AF70B6">
        <w:rPr>
          <w:rFonts w:ascii="Garamond" w:hAnsi="Garamond" w:cs="Arial"/>
          <w:szCs w:val="24"/>
        </w:rPr>
        <w:t xml:space="preserve">Paul: extends up into Three Rivers area, have given town of Lebanon a small grant to do some work. Lot of interest in Sanford, led by Lee Burnett. Sue at Wells Reserve has reconstructed entire trails maps, making it available, while we remain hesitant about showing trail connections on private property. On March 13, SMPDC hosting a meeting at Wells Reserve, 9-11 a.m., county-wide trails, making connections. </w:t>
      </w:r>
      <w:r w:rsidR="00557BC8" w:rsidRPr="00AF70B6">
        <w:rPr>
          <w:rFonts w:ascii="Garamond" w:hAnsi="Garamond" w:cs="Arial"/>
          <w:szCs w:val="24"/>
        </w:rPr>
        <w:t>Bob: get in touch with Jim Tasse</w:t>
      </w:r>
      <w:r w:rsidR="00AF70B6" w:rsidRPr="00AF70B6">
        <w:rPr>
          <w:rFonts w:ascii="Garamond" w:hAnsi="Garamond" w:cs="Arial"/>
          <w:szCs w:val="24"/>
        </w:rPr>
        <w:t xml:space="preserve"> at BCM</w:t>
      </w:r>
      <w:r w:rsidR="00557BC8" w:rsidRPr="00AF70B6">
        <w:rPr>
          <w:rFonts w:ascii="Garamond" w:hAnsi="Garamond" w:cs="Arial"/>
          <w:szCs w:val="24"/>
        </w:rPr>
        <w:t xml:space="preserve"> re: mountain bike trails. </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Over the River – Saco-Biddeford connection – Greg, Bob H, C</w:t>
      </w:r>
      <w:r w:rsidR="00943CD4" w:rsidRPr="00AF70B6">
        <w:rPr>
          <w:rFonts w:ascii="Garamond" w:hAnsi="Garamond" w:cs="Arial"/>
          <w:szCs w:val="24"/>
        </w:rPr>
        <w:t>a</w:t>
      </w:r>
      <w:r w:rsidRPr="00AF70B6">
        <w:rPr>
          <w:rFonts w:ascii="Garamond" w:hAnsi="Garamond" w:cs="Arial"/>
          <w:szCs w:val="24"/>
        </w:rPr>
        <w:t>role</w:t>
      </w:r>
      <w:r w:rsidR="004F47FA" w:rsidRPr="00AF70B6">
        <w:rPr>
          <w:rFonts w:ascii="Garamond" w:hAnsi="Garamond" w:cs="Arial"/>
          <w:szCs w:val="24"/>
        </w:rPr>
        <w:t xml:space="preserve"> – Greg: problematic from TA to Southern Maine Health Care, all on road. Rte. 1 in Saco, Biddeford is not easy. Manager Bennett has asked that this become a priority. Bob, Carole and I have met to discuss. Will involve Pan Am, as it’s in their corridor. Rails with Trails happen frequently. River crossing a hurdle</w:t>
      </w:r>
      <w:r w:rsidR="00AF70B6" w:rsidRPr="00AF70B6">
        <w:rPr>
          <w:rFonts w:ascii="Garamond" w:hAnsi="Garamond" w:cs="Arial"/>
          <w:szCs w:val="24"/>
        </w:rPr>
        <w:t xml:space="preserve">, whether we </w:t>
      </w:r>
      <w:r w:rsidR="004F47FA" w:rsidRPr="00AF70B6">
        <w:rPr>
          <w:rFonts w:ascii="Garamond" w:hAnsi="Garamond" w:cs="Arial"/>
          <w:szCs w:val="24"/>
        </w:rPr>
        <w:t>cantilever off existing RR bridge, or build a new bridge. I was told to prioritize. The three, plus Paul Niehoff plan to walk it, Tad interested, too. Carole will reach o</w:t>
      </w:r>
      <w:r w:rsidR="00AF70B6" w:rsidRPr="00AF70B6">
        <w:rPr>
          <w:rFonts w:ascii="Garamond" w:hAnsi="Garamond" w:cs="Arial"/>
          <w:szCs w:val="24"/>
        </w:rPr>
        <w:t>ut to Nate Moulton, MDOT, too. Bob: s</w:t>
      </w:r>
      <w:r w:rsidR="004F47FA" w:rsidRPr="00AF70B6">
        <w:rPr>
          <w:rFonts w:ascii="Garamond" w:hAnsi="Garamond" w:cs="Arial"/>
          <w:szCs w:val="24"/>
        </w:rPr>
        <w:t>hould include legislators</w:t>
      </w:r>
      <w:r w:rsidR="00AF70B6" w:rsidRPr="00AF70B6">
        <w:rPr>
          <w:rFonts w:ascii="Garamond" w:hAnsi="Garamond" w:cs="Arial"/>
          <w:szCs w:val="24"/>
        </w:rPr>
        <w:t xml:space="preserve">, and MDOT, in order to effectively communicate with </w:t>
      </w:r>
      <w:proofErr w:type="spellStart"/>
      <w:r w:rsidR="00AF70B6" w:rsidRPr="00AF70B6">
        <w:rPr>
          <w:rFonts w:ascii="Garamond" w:hAnsi="Garamond" w:cs="Arial"/>
          <w:szCs w:val="24"/>
        </w:rPr>
        <w:t>PanAm</w:t>
      </w:r>
      <w:proofErr w:type="spellEnd"/>
      <w:r w:rsidR="004F47FA" w:rsidRPr="00AF70B6">
        <w:rPr>
          <w:rFonts w:ascii="Garamond" w:hAnsi="Garamond" w:cs="Arial"/>
          <w:szCs w:val="24"/>
        </w:rPr>
        <w:t>.</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 xml:space="preserve">Reports from Municipalities  </w:t>
      </w:r>
      <w:r w:rsidR="004F47FA" w:rsidRPr="00AF70B6">
        <w:rPr>
          <w:rFonts w:ascii="Garamond" w:hAnsi="Garamond" w:cs="Arial"/>
          <w:szCs w:val="24"/>
        </w:rPr>
        <w:t xml:space="preserve">-- Eric: looked into rights </w:t>
      </w:r>
      <w:r w:rsidR="004459F0" w:rsidRPr="00AF70B6">
        <w:rPr>
          <w:rFonts w:ascii="Garamond" w:hAnsi="Garamond" w:cs="Arial"/>
          <w:szCs w:val="24"/>
        </w:rPr>
        <w:t xml:space="preserve">in Emmons Road situation. Landowner has been concerned about access. </w:t>
      </w:r>
    </w:p>
    <w:p w:rsidR="00895D84" w:rsidRPr="00AF70B6" w:rsidRDefault="00895D84" w:rsidP="00895D84">
      <w:pPr>
        <w:spacing w:line="360" w:lineRule="auto"/>
        <w:ind w:left="1440"/>
        <w:rPr>
          <w:rFonts w:ascii="Garamond" w:hAnsi="Garamond" w:cs="Arial"/>
          <w:szCs w:val="24"/>
        </w:rPr>
      </w:pPr>
    </w:p>
    <w:p w:rsidR="00895D84" w:rsidRPr="00AF70B6" w:rsidRDefault="00895D84" w:rsidP="00895D84">
      <w:pPr>
        <w:numPr>
          <w:ilvl w:val="0"/>
          <w:numId w:val="40"/>
        </w:numPr>
        <w:spacing w:line="360" w:lineRule="auto"/>
        <w:rPr>
          <w:rFonts w:ascii="Garamond" w:hAnsi="Garamond" w:cs="Arial"/>
          <w:szCs w:val="24"/>
        </w:rPr>
      </w:pPr>
      <w:r w:rsidRPr="00AF70B6">
        <w:rPr>
          <w:rFonts w:ascii="Garamond" w:hAnsi="Garamond" w:cs="Arial"/>
          <w:b/>
          <w:szCs w:val="24"/>
          <w:u w:val="single"/>
        </w:rPr>
        <w:t xml:space="preserve">Outreach &amp; Events – 15 min </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 xml:space="preserve">EIS </w:t>
      </w:r>
      <w:r w:rsidR="00AF70B6" w:rsidRPr="00AF70B6">
        <w:rPr>
          <w:rFonts w:ascii="Garamond" w:hAnsi="Garamond" w:cs="Arial"/>
          <w:szCs w:val="24"/>
        </w:rPr>
        <w:t>–</w:t>
      </w:r>
      <w:r w:rsidRPr="00AF70B6">
        <w:rPr>
          <w:rFonts w:ascii="Garamond" w:hAnsi="Garamond" w:cs="Arial"/>
          <w:szCs w:val="24"/>
        </w:rPr>
        <w:t xml:space="preserve"> Jim</w:t>
      </w:r>
      <w:r w:rsidR="00AF70B6" w:rsidRPr="00AF70B6">
        <w:rPr>
          <w:rFonts w:ascii="Garamond" w:hAnsi="Garamond" w:cs="Arial"/>
          <w:szCs w:val="24"/>
        </w:rPr>
        <w:t xml:space="preserve"> not in attendance, so will wait. </w:t>
      </w:r>
    </w:p>
    <w:p w:rsidR="00895D84" w:rsidRPr="00AF70B6" w:rsidRDefault="00895D84" w:rsidP="00895D84">
      <w:pPr>
        <w:numPr>
          <w:ilvl w:val="1"/>
          <w:numId w:val="40"/>
        </w:numPr>
        <w:spacing w:line="360" w:lineRule="auto"/>
        <w:rPr>
          <w:rFonts w:ascii="Garamond" w:hAnsi="Garamond" w:cs="Arial"/>
          <w:szCs w:val="24"/>
        </w:rPr>
      </w:pPr>
      <w:r w:rsidRPr="00AF70B6">
        <w:rPr>
          <w:rFonts w:ascii="Garamond" w:hAnsi="Garamond" w:cs="Arial"/>
          <w:szCs w:val="24"/>
        </w:rPr>
        <w:t xml:space="preserve">Upcoming ETA / ETMD events </w:t>
      </w:r>
      <w:r w:rsidR="004459F0" w:rsidRPr="00AF70B6">
        <w:rPr>
          <w:rFonts w:ascii="Garamond" w:hAnsi="Garamond" w:cs="Arial"/>
          <w:szCs w:val="24"/>
        </w:rPr>
        <w:t>–</w:t>
      </w:r>
      <w:r w:rsidRPr="00AF70B6">
        <w:rPr>
          <w:rFonts w:ascii="Garamond" w:hAnsi="Garamond" w:cs="Arial"/>
          <w:szCs w:val="24"/>
        </w:rPr>
        <w:t xml:space="preserve"> Carole</w:t>
      </w:r>
      <w:r w:rsidR="004459F0" w:rsidRPr="00AF70B6">
        <w:rPr>
          <w:rFonts w:ascii="Garamond" w:hAnsi="Garamond" w:cs="Arial"/>
          <w:szCs w:val="24"/>
        </w:rPr>
        <w:t xml:space="preserve"> – Taste of the Town gala</w:t>
      </w:r>
      <w:r w:rsidR="00AF70B6" w:rsidRPr="00AF70B6">
        <w:rPr>
          <w:rFonts w:ascii="Garamond" w:hAnsi="Garamond" w:cs="Arial"/>
          <w:szCs w:val="24"/>
        </w:rPr>
        <w:t>, and ETA fundraiser,</w:t>
      </w:r>
      <w:r w:rsidR="004459F0" w:rsidRPr="00AF70B6">
        <w:rPr>
          <w:rFonts w:ascii="Garamond" w:hAnsi="Garamond" w:cs="Arial"/>
          <w:szCs w:val="24"/>
        </w:rPr>
        <w:t xml:space="preserve"> coming up on April 7, </w:t>
      </w:r>
      <w:r w:rsidR="00AF70B6" w:rsidRPr="00AF70B6">
        <w:rPr>
          <w:rFonts w:ascii="Garamond" w:hAnsi="Garamond" w:cs="Arial"/>
          <w:szCs w:val="24"/>
        </w:rPr>
        <w:t xml:space="preserve">at </w:t>
      </w:r>
      <w:r w:rsidR="004459F0" w:rsidRPr="00AF70B6">
        <w:rPr>
          <w:rFonts w:ascii="Garamond" w:hAnsi="Garamond" w:cs="Arial"/>
          <w:szCs w:val="24"/>
        </w:rPr>
        <w:t>Camp Ketcha. Joe leading a walk behind SMHC 1-3 p.m., Feb. 19, President’s Day. Carole distributed</w:t>
      </w:r>
      <w:r w:rsidR="00087C2A" w:rsidRPr="00AF70B6">
        <w:rPr>
          <w:rFonts w:ascii="Garamond" w:hAnsi="Garamond" w:cs="Arial"/>
          <w:szCs w:val="24"/>
        </w:rPr>
        <w:t xml:space="preserve"> list of events. </w:t>
      </w:r>
    </w:p>
    <w:p w:rsidR="00895D84" w:rsidRPr="00AF70B6" w:rsidRDefault="00895D84" w:rsidP="00895D84">
      <w:pPr>
        <w:spacing w:line="360" w:lineRule="auto"/>
        <w:ind w:left="720"/>
        <w:rPr>
          <w:rFonts w:ascii="Garamond" w:hAnsi="Garamond" w:cs="Arial"/>
          <w:szCs w:val="24"/>
        </w:rPr>
      </w:pPr>
    </w:p>
    <w:p w:rsidR="00895D84" w:rsidRPr="00AF70B6" w:rsidRDefault="00087C2A" w:rsidP="00895D84">
      <w:pPr>
        <w:numPr>
          <w:ilvl w:val="0"/>
          <w:numId w:val="40"/>
        </w:numPr>
        <w:spacing w:line="360" w:lineRule="auto"/>
        <w:rPr>
          <w:rFonts w:ascii="Garamond" w:hAnsi="Garamond" w:cs="Arial"/>
          <w:szCs w:val="24"/>
        </w:rPr>
      </w:pPr>
      <w:r w:rsidRPr="00AF70B6">
        <w:rPr>
          <w:rFonts w:ascii="Garamond" w:hAnsi="Garamond" w:cs="Arial"/>
          <w:b/>
          <w:szCs w:val="24"/>
          <w:u w:val="single"/>
        </w:rPr>
        <w:t>Other Business?</w:t>
      </w:r>
      <w:r w:rsidR="00AF70B6" w:rsidRPr="00AF70B6">
        <w:rPr>
          <w:rFonts w:ascii="Garamond" w:hAnsi="Garamond" w:cs="Arial"/>
          <w:b/>
          <w:szCs w:val="24"/>
          <w:u w:val="single"/>
        </w:rPr>
        <w:t xml:space="preserve"> </w:t>
      </w:r>
      <w:r w:rsidR="00AF70B6" w:rsidRPr="00AF70B6">
        <w:rPr>
          <w:rFonts w:ascii="Garamond" w:hAnsi="Garamond" w:cs="Arial"/>
          <w:szCs w:val="24"/>
        </w:rPr>
        <w:t>None.</w:t>
      </w:r>
    </w:p>
    <w:p w:rsidR="00895D84" w:rsidRPr="00AF70B6" w:rsidRDefault="00895D84" w:rsidP="00895D84">
      <w:pPr>
        <w:spacing w:line="360" w:lineRule="auto"/>
        <w:rPr>
          <w:rFonts w:ascii="Garamond" w:hAnsi="Garamond" w:cs="Arial"/>
          <w:szCs w:val="24"/>
        </w:rPr>
      </w:pPr>
    </w:p>
    <w:p w:rsidR="00895D84" w:rsidRPr="00AF70B6" w:rsidRDefault="00895D84" w:rsidP="00895D84">
      <w:pPr>
        <w:numPr>
          <w:ilvl w:val="0"/>
          <w:numId w:val="40"/>
        </w:numPr>
        <w:spacing w:line="360" w:lineRule="auto"/>
        <w:rPr>
          <w:rFonts w:ascii="Garamond" w:hAnsi="Garamond" w:cs="Arial"/>
          <w:szCs w:val="24"/>
        </w:rPr>
      </w:pPr>
      <w:r w:rsidRPr="00AF70B6">
        <w:rPr>
          <w:rFonts w:ascii="Garamond" w:hAnsi="Garamond" w:cs="Arial"/>
          <w:b/>
          <w:szCs w:val="24"/>
          <w:u w:val="single"/>
        </w:rPr>
        <w:lastRenderedPageBreak/>
        <w:t>Next Meeting</w:t>
      </w:r>
      <w:r w:rsidRPr="00AF70B6">
        <w:rPr>
          <w:rFonts w:ascii="Garamond" w:hAnsi="Garamond" w:cs="Arial"/>
          <w:szCs w:val="24"/>
        </w:rPr>
        <w:t xml:space="preserve"> – March 14, 2018</w:t>
      </w:r>
    </w:p>
    <w:p w:rsidR="00895D84" w:rsidRPr="00AF70B6" w:rsidRDefault="00895D84" w:rsidP="00895D84">
      <w:pPr>
        <w:spacing w:line="360" w:lineRule="auto"/>
        <w:rPr>
          <w:rFonts w:ascii="Garamond" w:hAnsi="Garamond" w:cs="Arial"/>
          <w:szCs w:val="24"/>
        </w:rPr>
      </w:pPr>
    </w:p>
    <w:p w:rsidR="00895D84" w:rsidRPr="00AF70B6" w:rsidRDefault="00895D84" w:rsidP="00895D84">
      <w:pPr>
        <w:numPr>
          <w:ilvl w:val="0"/>
          <w:numId w:val="40"/>
        </w:numPr>
        <w:spacing w:line="360" w:lineRule="auto"/>
        <w:rPr>
          <w:rFonts w:ascii="Garamond" w:hAnsi="Garamond" w:cs="Arial"/>
          <w:szCs w:val="24"/>
        </w:rPr>
      </w:pPr>
      <w:r w:rsidRPr="00AF70B6">
        <w:rPr>
          <w:rFonts w:ascii="Garamond" w:hAnsi="Garamond" w:cs="Arial"/>
          <w:b/>
          <w:szCs w:val="24"/>
          <w:u w:val="single"/>
        </w:rPr>
        <w:t xml:space="preserve"> Adjourn</w:t>
      </w:r>
      <w:r w:rsidR="00AF70B6" w:rsidRPr="00AF70B6">
        <w:rPr>
          <w:rFonts w:ascii="Garamond" w:hAnsi="Garamond" w:cs="Arial"/>
          <w:b/>
          <w:szCs w:val="24"/>
          <w:u w:val="single"/>
        </w:rPr>
        <w:t>:</w:t>
      </w:r>
      <w:r w:rsidR="00087C2A" w:rsidRPr="00AF70B6">
        <w:rPr>
          <w:rFonts w:ascii="Garamond" w:hAnsi="Garamond" w:cs="Arial"/>
          <w:b/>
          <w:szCs w:val="24"/>
          <w:u w:val="single"/>
        </w:rPr>
        <w:t xml:space="preserve"> </w:t>
      </w:r>
      <w:r w:rsidR="00AF70B6" w:rsidRPr="00AF70B6">
        <w:rPr>
          <w:rFonts w:ascii="Garamond" w:hAnsi="Garamond" w:cs="Arial"/>
          <w:szCs w:val="24"/>
        </w:rPr>
        <w:t xml:space="preserve">motion by </w:t>
      </w:r>
      <w:r w:rsidR="00087C2A" w:rsidRPr="00AF70B6">
        <w:rPr>
          <w:rFonts w:ascii="Garamond" w:hAnsi="Garamond" w:cs="Arial"/>
          <w:szCs w:val="24"/>
        </w:rPr>
        <w:t>Tad, 2</w:t>
      </w:r>
      <w:r w:rsidR="00087C2A" w:rsidRPr="00AF70B6">
        <w:rPr>
          <w:rFonts w:ascii="Garamond" w:hAnsi="Garamond" w:cs="Arial"/>
          <w:szCs w:val="24"/>
          <w:vertAlign w:val="superscript"/>
        </w:rPr>
        <w:t>nd</w:t>
      </w:r>
      <w:r w:rsidR="00087C2A" w:rsidRPr="00AF70B6">
        <w:rPr>
          <w:rFonts w:ascii="Garamond" w:hAnsi="Garamond" w:cs="Arial"/>
          <w:szCs w:val="24"/>
        </w:rPr>
        <w:t xml:space="preserve"> by Bob, all in favor. </w:t>
      </w:r>
    </w:p>
    <w:p w:rsidR="0021648F" w:rsidRPr="003E4D9A" w:rsidRDefault="0021648F" w:rsidP="003C6DEC">
      <w:pPr>
        <w:spacing w:line="360" w:lineRule="auto"/>
        <w:ind w:left="720"/>
        <w:rPr>
          <w:rFonts w:ascii="Garamond" w:hAnsi="Garamond" w:cs="Arial"/>
          <w:szCs w:val="24"/>
        </w:rPr>
      </w:pPr>
    </w:p>
    <w:sectPr w:rsidR="0021648F" w:rsidRPr="003E4D9A" w:rsidSect="00E3544D">
      <w:footerReference w:type="default" r:id="rId9"/>
      <w:pgSz w:w="12240" w:h="15840"/>
      <w:pgMar w:top="720" w:right="720" w:bottom="64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05B" w:rsidRDefault="00C6705B" w:rsidP="00626444">
      <w:r>
        <w:separator/>
      </w:r>
    </w:p>
  </w:endnote>
  <w:endnote w:type="continuationSeparator" w:id="0">
    <w:p w:rsidR="00C6705B" w:rsidRDefault="00C6705B" w:rsidP="0062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D84" w:rsidRPr="00895D84" w:rsidRDefault="00895D84">
    <w:pPr>
      <w:pStyle w:val="Footer"/>
      <w:rPr>
        <w:sz w:val="14"/>
        <w:szCs w:val="14"/>
      </w:rPr>
    </w:pPr>
    <w:r w:rsidRPr="00895D84">
      <w:rPr>
        <w:sz w:val="14"/>
        <w:szCs w:val="14"/>
      </w:rPr>
      <w:fldChar w:fldCharType="begin"/>
    </w:r>
    <w:r w:rsidRPr="00895D84">
      <w:rPr>
        <w:sz w:val="14"/>
        <w:szCs w:val="14"/>
      </w:rPr>
      <w:instrText xml:space="preserve"> FILENAME  \p  \* MERGEFORMAT </w:instrText>
    </w:r>
    <w:r w:rsidRPr="00895D84">
      <w:rPr>
        <w:sz w:val="14"/>
        <w:szCs w:val="14"/>
      </w:rPr>
      <w:fldChar w:fldCharType="separate"/>
    </w:r>
    <w:r w:rsidRPr="00895D84">
      <w:rPr>
        <w:noProof/>
        <w:sz w:val="14"/>
        <w:szCs w:val="14"/>
      </w:rPr>
      <w:t>H:\MyFiles\Eastern Trail\ETMD 2018\Minutes\021418 ETMD Minutes.docx</w:t>
    </w:r>
    <w:r w:rsidRPr="00895D84">
      <w:rPr>
        <w:sz w:val="14"/>
        <w:szCs w:val="14"/>
      </w:rPr>
      <w:fldChar w:fldCharType="end"/>
    </w:r>
  </w:p>
  <w:p w:rsidR="00626444" w:rsidRDefault="00626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05B" w:rsidRDefault="00C6705B" w:rsidP="00626444">
      <w:r>
        <w:separator/>
      </w:r>
    </w:p>
  </w:footnote>
  <w:footnote w:type="continuationSeparator" w:id="0">
    <w:p w:rsidR="00C6705B" w:rsidRDefault="00C6705B" w:rsidP="00626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B9208C94"/>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D21669E"/>
    <w:multiLevelType w:val="hybridMultilevel"/>
    <w:tmpl w:val="C06C9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4"/>
  </w:num>
  <w:num w:numId="3">
    <w:abstractNumId w:val="21"/>
  </w:num>
  <w:num w:numId="4">
    <w:abstractNumId w:val="25"/>
  </w:num>
  <w:num w:numId="5">
    <w:abstractNumId w:val="35"/>
  </w:num>
  <w:num w:numId="6">
    <w:abstractNumId w:val="16"/>
  </w:num>
  <w:num w:numId="7">
    <w:abstractNumId w:val="33"/>
  </w:num>
  <w:num w:numId="8">
    <w:abstractNumId w:val="8"/>
  </w:num>
  <w:num w:numId="9">
    <w:abstractNumId w:val="18"/>
  </w:num>
  <w:num w:numId="10">
    <w:abstractNumId w:val="28"/>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0"/>
  </w:num>
  <w:num w:numId="16">
    <w:abstractNumId w:val="26"/>
  </w:num>
  <w:num w:numId="17">
    <w:abstractNumId w:val="17"/>
  </w:num>
  <w:num w:numId="18">
    <w:abstractNumId w:val="24"/>
  </w:num>
  <w:num w:numId="19">
    <w:abstractNumId w:val="22"/>
  </w:num>
  <w:num w:numId="20">
    <w:abstractNumId w:val="9"/>
  </w:num>
  <w:num w:numId="21">
    <w:abstractNumId w:val="10"/>
  </w:num>
  <w:num w:numId="22">
    <w:abstractNumId w:val="6"/>
  </w:num>
  <w:num w:numId="23">
    <w:abstractNumId w:val="12"/>
  </w:num>
  <w:num w:numId="24">
    <w:abstractNumId w:val="4"/>
  </w:num>
  <w:num w:numId="25">
    <w:abstractNumId w:val="27"/>
  </w:num>
  <w:num w:numId="26">
    <w:abstractNumId w:val="7"/>
  </w:num>
  <w:num w:numId="27">
    <w:abstractNumId w:val="2"/>
  </w:num>
  <w:num w:numId="28">
    <w:abstractNumId w:val="5"/>
  </w:num>
  <w:num w:numId="29">
    <w:abstractNumId w:val="19"/>
  </w:num>
  <w:num w:numId="30">
    <w:abstractNumId w:val="15"/>
  </w:num>
  <w:num w:numId="31">
    <w:abstractNumId w:val="13"/>
  </w:num>
  <w:num w:numId="32">
    <w:abstractNumId w:val="11"/>
  </w:num>
  <w:num w:numId="33">
    <w:abstractNumId w:val="30"/>
  </w:num>
  <w:num w:numId="34">
    <w:abstractNumId w:val="32"/>
  </w:num>
  <w:num w:numId="35">
    <w:abstractNumId w:val="3"/>
  </w:num>
  <w:num w:numId="36">
    <w:abstractNumId w:val="29"/>
  </w:num>
  <w:num w:numId="37">
    <w:abstractNumId w:val="23"/>
  </w:num>
  <w:num w:numId="38">
    <w:abstractNumId w:val="14"/>
  </w:num>
  <w:num w:numId="39">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4E78"/>
    <w:rsid w:val="000267C0"/>
    <w:rsid w:val="00042366"/>
    <w:rsid w:val="00070E7C"/>
    <w:rsid w:val="00087C2A"/>
    <w:rsid w:val="00090E5C"/>
    <w:rsid w:val="00095980"/>
    <w:rsid w:val="000C0AC2"/>
    <w:rsid w:val="000E1F2E"/>
    <w:rsid w:val="0010072F"/>
    <w:rsid w:val="00152CBC"/>
    <w:rsid w:val="001750D8"/>
    <w:rsid w:val="00190F19"/>
    <w:rsid w:val="0019462A"/>
    <w:rsid w:val="001C7FAA"/>
    <w:rsid w:val="001D68BB"/>
    <w:rsid w:val="001E56A6"/>
    <w:rsid w:val="001F7064"/>
    <w:rsid w:val="00201DB9"/>
    <w:rsid w:val="002048C9"/>
    <w:rsid w:val="0020625B"/>
    <w:rsid w:val="00213D9A"/>
    <w:rsid w:val="00216374"/>
    <w:rsid w:val="0021648F"/>
    <w:rsid w:val="00222A39"/>
    <w:rsid w:val="002423FE"/>
    <w:rsid w:val="00253471"/>
    <w:rsid w:val="00270BDE"/>
    <w:rsid w:val="00283020"/>
    <w:rsid w:val="002A7258"/>
    <w:rsid w:val="002A7A2A"/>
    <w:rsid w:val="002B30FE"/>
    <w:rsid w:val="002D66DC"/>
    <w:rsid w:val="002F5538"/>
    <w:rsid w:val="00306D0F"/>
    <w:rsid w:val="00335026"/>
    <w:rsid w:val="00340069"/>
    <w:rsid w:val="00340C11"/>
    <w:rsid w:val="00354401"/>
    <w:rsid w:val="00363CAD"/>
    <w:rsid w:val="00367DCA"/>
    <w:rsid w:val="003775E1"/>
    <w:rsid w:val="0038281B"/>
    <w:rsid w:val="00384F7A"/>
    <w:rsid w:val="00387AB4"/>
    <w:rsid w:val="003B5A49"/>
    <w:rsid w:val="003B7158"/>
    <w:rsid w:val="003C5BB0"/>
    <w:rsid w:val="003C6DEC"/>
    <w:rsid w:val="003D0A48"/>
    <w:rsid w:val="003E4D9A"/>
    <w:rsid w:val="003E6211"/>
    <w:rsid w:val="003E6BAD"/>
    <w:rsid w:val="003F3122"/>
    <w:rsid w:val="00417570"/>
    <w:rsid w:val="00433899"/>
    <w:rsid w:val="00437777"/>
    <w:rsid w:val="004459F0"/>
    <w:rsid w:val="00447324"/>
    <w:rsid w:val="0047202C"/>
    <w:rsid w:val="00482050"/>
    <w:rsid w:val="00487BE3"/>
    <w:rsid w:val="004A5D0F"/>
    <w:rsid w:val="004B1C63"/>
    <w:rsid w:val="004B2508"/>
    <w:rsid w:val="004B3EED"/>
    <w:rsid w:val="004B7CA7"/>
    <w:rsid w:val="004D3487"/>
    <w:rsid w:val="004E186F"/>
    <w:rsid w:val="004E5D61"/>
    <w:rsid w:val="004F47FA"/>
    <w:rsid w:val="00511B46"/>
    <w:rsid w:val="0051474B"/>
    <w:rsid w:val="0052435C"/>
    <w:rsid w:val="0052723C"/>
    <w:rsid w:val="00530A7A"/>
    <w:rsid w:val="00535D4A"/>
    <w:rsid w:val="00557BC8"/>
    <w:rsid w:val="00580D4D"/>
    <w:rsid w:val="00587C2C"/>
    <w:rsid w:val="005922F1"/>
    <w:rsid w:val="00595F3D"/>
    <w:rsid w:val="00595FFB"/>
    <w:rsid w:val="005B3B5A"/>
    <w:rsid w:val="005C5CFB"/>
    <w:rsid w:val="005C6F10"/>
    <w:rsid w:val="005D6241"/>
    <w:rsid w:val="005E1D8C"/>
    <w:rsid w:val="005E41BE"/>
    <w:rsid w:val="005F0FDB"/>
    <w:rsid w:val="00610BB7"/>
    <w:rsid w:val="00626444"/>
    <w:rsid w:val="00630161"/>
    <w:rsid w:val="00633A05"/>
    <w:rsid w:val="006344DE"/>
    <w:rsid w:val="00640EEF"/>
    <w:rsid w:val="006542E9"/>
    <w:rsid w:val="0065436F"/>
    <w:rsid w:val="00655E27"/>
    <w:rsid w:val="00664EB0"/>
    <w:rsid w:val="00681325"/>
    <w:rsid w:val="0068132A"/>
    <w:rsid w:val="006C3CBC"/>
    <w:rsid w:val="006C4772"/>
    <w:rsid w:val="006C5344"/>
    <w:rsid w:val="006D2F5E"/>
    <w:rsid w:val="006F0C25"/>
    <w:rsid w:val="006F2717"/>
    <w:rsid w:val="006F58BE"/>
    <w:rsid w:val="006F59D3"/>
    <w:rsid w:val="006F7D40"/>
    <w:rsid w:val="00710270"/>
    <w:rsid w:val="0072072A"/>
    <w:rsid w:val="007341CE"/>
    <w:rsid w:val="007441C6"/>
    <w:rsid w:val="00765F71"/>
    <w:rsid w:val="00782346"/>
    <w:rsid w:val="007870C1"/>
    <w:rsid w:val="007A23D4"/>
    <w:rsid w:val="007B0CFB"/>
    <w:rsid w:val="007B7C8A"/>
    <w:rsid w:val="007D5486"/>
    <w:rsid w:val="007E112C"/>
    <w:rsid w:val="007E6FF8"/>
    <w:rsid w:val="00832855"/>
    <w:rsid w:val="00840612"/>
    <w:rsid w:val="00862648"/>
    <w:rsid w:val="00863842"/>
    <w:rsid w:val="00866CF7"/>
    <w:rsid w:val="00876F06"/>
    <w:rsid w:val="00883FBE"/>
    <w:rsid w:val="008845FF"/>
    <w:rsid w:val="00895D84"/>
    <w:rsid w:val="008C4176"/>
    <w:rsid w:val="008D027F"/>
    <w:rsid w:val="008D3F78"/>
    <w:rsid w:val="008D6F69"/>
    <w:rsid w:val="008E28DB"/>
    <w:rsid w:val="008E6C6E"/>
    <w:rsid w:val="008F0B2A"/>
    <w:rsid w:val="008F34F0"/>
    <w:rsid w:val="00910E40"/>
    <w:rsid w:val="00917B4A"/>
    <w:rsid w:val="00920E8D"/>
    <w:rsid w:val="00922B1E"/>
    <w:rsid w:val="00932C4F"/>
    <w:rsid w:val="00936127"/>
    <w:rsid w:val="009416A1"/>
    <w:rsid w:val="00943CD4"/>
    <w:rsid w:val="0094581A"/>
    <w:rsid w:val="0095214F"/>
    <w:rsid w:val="00957E82"/>
    <w:rsid w:val="009773EE"/>
    <w:rsid w:val="00980528"/>
    <w:rsid w:val="009B0683"/>
    <w:rsid w:val="009C0E5B"/>
    <w:rsid w:val="009C7E32"/>
    <w:rsid w:val="009E5396"/>
    <w:rsid w:val="009E7CBD"/>
    <w:rsid w:val="009F18B7"/>
    <w:rsid w:val="00A038B6"/>
    <w:rsid w:val="00A1570A"/>
    <w:rsid w:val="00A23D11"/>
    <w:rsid w:val="00A246EB"/>
    <w:rsid w:val="00A33079"/>
    <w:rsid w:val="00A341A6"/>
    <w:rsid w:val="00A4458F"/>
    <w:rsid w:val="00A53AC7"/>
    <w:rsid w:val="00A56E49"/>
    <w:rsid w:val="00A6491A"/>
    <w:rsid w:val="00A66956"/>
    <w:rsid w:val="00A72BBB"/>
    <w:rsid w:val="00A73E71"/>
    <w:rsid w:val="00A87353"/>
    <w:rsid w:val="00A93AD8"/>
    <w:rsid w:val="00A93EAF"/>
    <w:rsid w:val="00AA65FB"/>
    <w:rsid w:val="00AC7455"/>
    <w:rsid w:val="00AD0253"/>
    <w:rsid w:val="00AF3FD7"/>
    <w:rsid w:val="00AF70B6"/>
    <w:rsid w:val="00B00E3A"/>
    <w:rsid w:val="00B175A7"/>
    <w:rsid w:val="00B30AE8"/>
    <w:rsid w:val="00B32592"/>
    <w:rsid w:val="00B328A9"/>
    <w:rsid w:val="00B424F3"/>
    <w:rsid w:val="00B55254"/>
    <w:rsid w:val="00B61CDA"/>
    <w:rsid w:val="00B82CD2"/>
    <w:rsid w:val="00B87AD5"/>
    <w:rsid w:val="00B909CF"/>
    <w:rsid w:val="00BA0E23"/>
    <w:rsid w:val="00BC5318"/>
    <w:rsid w:val="00BF089A"/>
    <w:rsid w:val="00BF7476"/>
    <w:rsid w:val="00C05E56"/>
    <w:rsid w:val="00C1736A"/>
    <w:rsid w:val="00C33D9B"/>
    <w:rsid w:val="00C37DEE"/>
    <w:rsid w:val="00C511C0"/>
    <w:rsid w:val="00C62562"/>
    <w:rsid w:val="00C64F99"/>
    <w:rsid w:val="00C65D40"/>
    <w:rsid w:val="00C6705B"/>
    <w:rsid w:val="00C72000"/>
    <w:rsid w:val="00C862A3"/>
    <w:rsid w:val="00C87DB3"/>
    <w:rsid w:val="00CA4BD9"/>
    <w:rsid w:val="00CD7AAF"/>
    <w:rsid w:val="00CE2B99"/>
    <w:rsid w:val="00D10E91"/>
    <w:rsid w:val="00D147EE"/>
    <w:rsid w:val="00D212E3"/>
    <w:rsid w:val="00D37FB7"/>
    <w:rsid w:val="00D466AC"/>
    <w:rsid w:val="00D56B78"/>
    <w:rsid w:val="00D9207C"/>
    <w:rsid w:val="00D96F30"/>
    <w:rsid w:val="00DA4DE6"/>
    <w:rsid w:val="00DC7508"/>
    <w:rsid w:val="00DD34BF"/>
    <w:rsid w:val="00DD3E9F"/>
    <w:rsid w:val="00DD7D20"/>
    <w:rsid w:val="00E14D6B"/>
    <w:rsid w:val="00E15D59"/>
    <w:rsid w:val="00E17B71"/>
    <w:rsid w:val="00E3544D"/>
    <w:rsid w:val="00E3549B"/>
    <w:rsid w:val="00E61241"/>
    <w:rsid w:val="00E656AB"/>
    <w:rsid w:val="00E70041"/>
    <w:rsid w:val="00E8257D"/>
    <w:rsid w:val="00E837D1"/>
    <w:rsid w:val="00E86412"/>
    <w:rsid w:val="00E93EEA"/>
    <w:rsid w:val="00EA6533"/>
    <w:rsid w:val="00EB7C46"/>
    <w:rsid w:val="00EC07A1"/>
    <w:rsid w:val="00EC49AB"/>
    <w:rsid w:val="00ED0EEB"/>
    <w:rsid w:val="00ED59B1"/>
    <w:rsid w:val="00EE3055"/>
    <w:rsid w:val="00F05C88"/>
    <w:rsid w:val="00F20921"/>
    <w:rsid w:val="00F227BD"/>
    <w:rsid w:val="00F50F1D"/>
    <w:rsid w:val="00F62EAD"/>
    <w:rsid w:val="00F750E9"/>
    <w:rsid w:val="00F76F02"/>
    <w:rsid w:val="00F877A9"/>
    <w:rsid w:val="00FB650A"/>
    <w:rsid w:val="00FC01C3"/>
    <w:rsid w:val="00FC3D01"/>
    <w:rsid w:val="00FE152B"/>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626444"/>
    <w:pPr>
      <w:tabs>
        <w:tab w:val="center" w:pos="4680"/>
        <w:tab w:val="right" w:pos="9360"/>
      </w:tabs>
    </w:pPr>
  </w:style>
  <w:style w:type="character" w:customStyle="1" w:styleId="HeaderChar">
    <w:name w:val="Header Char"/>
    <w:basedOn w:val="DefaultParagraphFont"/>
    <w:link w:val="Header"/>
    <w:uiPriority w:val="99"/>
    <w:rsid w:val="00626444"/>
    <w:rPr>
      <w:rFonts w:ascii="Times" w:eastAsia="Times" w:hAnsi="Times"/>
      <w:sz w:val="24"/>
    </w:rPr>
  </w:style>
  <w:style w:type="paragraph" w:styleId="Footer">
    <w:name w:val="footer"/>
    <w:basedOn w:val="Normal"/>
    <w:link w:val="FooterChar"/>
    <w:uiPriority w:val="99"/>
    <w:unhideWhenUsed/>
    <w:rsid w:val="00626444"/>
    <w:pPr>
      <w:tabs>
        <w:tab w:val="center" w:pos="4680"/>
        <w:tab w:val="right" w:pos="9360"/>
      </w:tabs>
    </w:pPr>
  </w:style>
  <w:style w:type="character" w:customStyle="1" w:styleId="FooterChar">
    <w:name w:val="Footer Char"/>
    <w:basedOn w:val="DefaultParagraphFont"/>
    <w:link w:val="Footer"/>
    <w:uiPriority w:val="99"/>
    <w:rsid w:val="00626444"/>
    <w:rPr>
      <w:rFonts w:ascii="Times" w:eastAsia="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626444"/>
    <w:pPr>
      <w:tabs>
        <w:tab w:val="center" w:pos="4680"/>
        <w:tab w:val="right" w:pos="9360"/>
      </w:tabs>
    </w:pPr>
  </w:style>
  <w:style w:type="character" w:customStyle="1" w:styleId="HeaderChar">
    <w:name w:val="Header Char"/>
    <w:basedOn w:val="DefaultParagraphFont"/>
    <w:link w:val="Header"/>
    <w:uiPriority w:val="99"/>
    <w:rsid w:val="00626444"/>
    <w:rPr>
      <w:rFonts w:ascii="Times" w:eastAsia="Times" w:hAnsi="Times"/>
      <w:sz w:val="24"/>
    </w:rPr>
  </w:style>
  <w:style w:type="paragraph" w:styleId="Footer">
    <w:name w:val="footer"/>
    <w:basedOn w:val="Normal"/>
    <w:link w:val="FooterChar"/>
    <w:uiPriority w:val="99"/>
    <w:unhideWhenUsed/>
    <w:rsid w:val="00626444"/>
    <w:pPr>
      <w:tabs>
        <w:tab w:val="center" w:pos="4680"/>
        <w:tab w:val="right" w:pos="9360"/>
      </w:tabs>
    </w:pPr>
  </w:style>
  <w:style w:type="character" w:customStyle="1" w:styleId="FooterChar">
    <w:name w:val="Footer Char"/>
    <w:basedOn w:val="DefaultParagraphFont"/>
    <w:link w:val="Footer"/>
    <w:uiPriority w:val="99"/>
    <w:rsid w:val="00626444"/>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96415">
      <w:bodyDiv w:val="1"/>
      <w:marLeft w:val="0"/>
      <w:marRight w:val="0"/>
      <w:marTop w:val="0"/>
      <w:marBottom w:val="0"/>
      <w:divBdr>
        <w:top w:val="none" w:sz="0" w:space="0" w:color="auto"/>
        <w:left w:val="none" w:sz="0" w:space="0" w:color="auto"/>
        <w:bottom w:val="none" w:sz="0" w:space="0" w:color="auto"/>
        <w:right w:val="none" w:sz="0" w:space="0" w:color="auto"/>
      </w:divBdr>
    </w:div>
    <w:div w:id="627929184">
      <w:bodyDiv w:val="1"/>
      <w:marLeft w:val="0"/>
      <w:marRight w:val="0"/>
      <w:marTop w:val="0"/>
      <w:marBottom w:val="0"/>
      <w:divBdr>
        <w:top w:val="none" w:sz="0" w:space="0" w:color="auto"/>
        <w:left w:val="none" w:sz="0" w:space="0" w:color="auto"/>
        <w:bottom w:val="none" w:sz="0" w:space="0" w:color="auto"/>
        <w:right w:val="none" w:sz="0" w:space="0" w:color="auto"/>
      </w:divBdr>
    </w:div>
    <w:div w:id="9055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City of Saco</Company>
  <LinksUpToDate>false</LinksUpToDate>
  <CharactersWithSpaces>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2017-11-01T19:23:00Z</cp:lastPrinted>
  <dcterms:created xsi:type="dcterms:W3CDTF">2018-05-12T12:12:00Z</dcterms:created>
  <dcterms:modified xsi:type="dcterms:W3CDTF">2018-05-12T12:12:00Z</dcterms:modified>
</cp:coreProperties>
</file>